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D50" w14:textId="77777777" w:rsidR="005034B5" w:rsidRPr="005034B5" w:rsidRDefault="005034B5" w:rsidP="005034B5">
      <w:pPr>
        <w:spacing w:after="0" w:line="240" w:lineRule="auto"/>
        <w:jc w:val="center"/>
        <w:rPr>
          <w:rFonts w:ascii="Arial" w:eastAsia="Times New Roman" w:hAnsi="Arial" w:cs="Arial"/>
          <w:color w:val="000000"/>
          <w:sz w:val="24"/>
          <w:szCs w:val="24"/>
          <w:lang w:eastAsia="ru-RU"/>
        </w:rPr>
      </w:pPr>
      <w:r w:rsidRPr="005034B5">
        <w:rPr>
          <w:rFonts w:ascii="Arial" w:eastAsia="Times New Roman" w:hAnsi="Arial" w:cs="Arial"/>
          <w:noProof/>
          <w:color w:val="000000"/>
          <w:sz w:val="24"/>
          <w:szCs w:val="24"/>
          <w:lang w:eastAsia="ru-RU"/>
        </w:rPr>
        <w:drawing>
          <wp:inline distT="0" distB="0" distL="0" distR="0" wp14:anchorId="29E75699" wp14:editId="2AF1EC3F">
            <wp:extent cx="762000" cy="92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39E9B530" w14:textId="77777777" w:rsidR="005034B5" w:rsidRPr="005034B5" w:rsidRDefault="005034B5" w:rsidP="005034B5">
      <w:pPr>
        <w:spacing w:after="0" w:line="240" w:lineRule="auto"/>
        <w:jc w:val="right"/>
        <w:rPr>
          <w:rFonts w:ascii="Arial" w:eastAsia="Times New Roman" w:hAnsi="Arial" w:cs="Arial"/>
          <w:color w:val="FF0000"/>
          <w:sz w:val="24"/>
          <w:szCs w:val="24"/>
          <w:lang w:eastAsia="ru-RU"/>
        </w:rPr>
      </w:pPr>
    </w:p>
    <w:p w14:paraId="55D8C515"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РОССИЙСКАЯ ФЕДЕРАЦИЯ</w:t>
      </w:r>
    </w:p>
    <w:p w14:paraId="780D9DE1"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МОСКОВСКАЯ ОБЛАСТЬ</w:t>
      </w:r>
    </w:p>
    <w:p w14:paraId="3D6EA61E"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СОВЕТ ДЕПУТАТОВ ГОРОДСКОГО ОКРУГА ЛОБНЯ</w:t>
      </w:r>
    </w:p>
    <w:p w14:paraId="58E79D98"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p>
    <w:p w14:paraId="4895C21C"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ПОЛОЖЕНИЕ</w:t>
      </w:r>
    </w:p>
    <w:p w14:paraId="3444899C" w14:textId="77777777" w:rsidR="005034B5" w:rsidRDefault="006F07F3" w:rsidP="005034B5">
      <w:pPr>
        <w:pStyle w:val="ConsPlusTitle"/>
        <w:tabs>
          <w:tab w:val="left" w:pos="993"/>
          <w:tab w:val="left" w:pos="9214"/>
          <w:tab w:val="left" w:pos="9639"/>
        </w:tabs>
        <w:ind w:firstLine="709"/>
        <w:jc w:val="center"/>
        <w:rPr>
          <w:rFonts w:ascii="Arial" w:hAnsi="Arial" w:cs="Arial"/>
          <w:sz w:val="24"/>
          <w:szCs w:val="24"/>
        </w:rPr>
      </w:pPr>
      <w:r w:rsidRPr="005034B5">
        <w:rPr>
          <w:rFonts w:ascii="Arial" w:hAnsi="Arial" w:cs="Arial"/>
          <w:sz w:val="24"/>
          <w:szCs w:val="24"/>
        </w:rPr>
        <w:t xml:space="preserve">О БЮДЖЕТНОМ ПРОЦЕССЕ В ГОРОДСКОМ ОКРУГЕ </w:t>
      </w:r>
      <w:r w:rsidR="007868E8" w:rsidRPr="005034B5">
        <w:rPr>
          <w:rFonts w:ascii="Arial" w:hAnsi="Arial" w:cs="Arial"/>
          <w:sz w:val="24"/>
          <w:szCs w:val="24"/>
        </w:rPr>
        <w:t>ЛОБНЯ</w:t>
      </w:r>
      <w:r w:rsidR="005034B5">
        <w:rPr>
          <w:rFonts w:ascii="Arial" w:hAnsi="Arial" w:cs="Arial"/>
          <w:sz w:val="24"/>
          <w:szCs w:val="24"/>
        </w:rPr>
        <w:t xml:space="preserve"> </w:t>
      </w:r>
    </w:p>
    <w:p w14:paraId="445FEC8E" w14:textId="77777777" w:rsidR="006F07F3" w:rsidRPr="00FC12B6" w:rsidRDefault="005034B5" w:rsidP="005034B5">
      <w:pPr>
        <w:pStyle w:val="ConsPlusTitle"/>
        <w:tabs>
          <w:tab w:val="left" w:pos="993"/>
          <w:tab w:val="left" w:pos="9214"/>
          <w:tab w:val="left" w:pos="9639"/>
        </w:tabs>
        <w:ind w:firstLine="709"/>
        <w:jc w:val="center"/>
        <w:rPr>
          <w:rFonts w:ascii="Arial" w:hAnsi="Arial" w:cs="Arial"/>
          <w:color w:val="000000" w:themeColor="text1"/>
          <w:sz w:val="24"/>
          <w:szCs w:val="24"/>
        </w:rPr>
      </w:pPr>
      <w:r w:rsidRPr="00FC12B6">
        <w:rPr>
          <w:rFonts w:ascii="Arial" w:hAnsi="Arial" w:cs="Arial"/>
          <w:color w:val="000000" w:themeColor="text1"/>
          <w:sz w:val="24"/>
          <w:szCs w:val="24"/>
        </w:rPr>
        <w:t>МОСКОВСКОЙ ОБЛАСТИ</w:t>
      </w:r>
    </w:p>
    <w:p w14:paraId="2F02D6FC" w14:textId="77777777" w:rsidR="005034B5" w:rsidRPr="005034B5" w:rsidRDefault="005034B5" w:rsidP="005034B5">
      <w:pPr>
        <w:pStyle w:val="ConsPlusTitle"/>
        <w:tabs>
          <w:tab w:val="left" w:pos="993"/>
          <w:tab w:val="left" w:pos="9214"/>
          <w:tab w:val="left" w:pos="9639"/>
        </w:tabs>
        <w:ind w:firstLine="709"/>
        <w:jc w:val="center"/>
        <w:rPr>
          <w:rFonts w:ascii="Arial" w:hAnsi="Arial" w:cs="Arial"/>
          <w:sz w:val="24"/>
          <w:szCs w:val="24"/>
        </w:rPr>
      </w:pPr>
    </w:p>
    <w:p w14:paraId="1AFE3B65"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Положение о бюджетном процессе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Московской области (далее - Положение) регламентирует деятельность органов местного самоуправления и иных участников бюджетного процесса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по составлению и рассмотрению проекта бюджета городского округа </w:t>
      </w:r>
      <w:r w:rsidR="007868E8" w:rsidRPr="005034B5">
        <w:rPr>
          <w:rFonts w:ascii="Arial" w:hAnsi="Arial" w:cs="Arial"/>
          <w:sz w:val="24"/>
          <w:szCs w:val="24"/>
        </w:rPr>
        <w:t>Лобня</w:t>
      </w:r>
      <w:r w:rsidRPr="005034B5">
        <w:rPr>
          <w:rFonts w:ascii="Arial" w:hAnsi="Arial" w:cs="Arial"/>
          <w:sz w:val="24"/>
          <w:szCs w:val="24"/>
        </w:rPr>
        <w:t xml:space="preserve"> (далее - бюджет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рассмотрению и утверждению бюджетной отчетности.</w:t>
      </w:r>
    </w:p>
    <w:p w14:paraId="26394DDC" w14:textId="77777777" w:rsidR="006F07F3" w:rsidRPr="005034B5" w:rsidRDefault="006F07F3" w:rsidP="005034B5">
      <w:pPr>
        <w:pStyle w:val="ConsPlusNormal"/>
        <w:ind w:firstLine="709"/>
        <w:jc w:val="both"/>
        <w:rPr>
          <w:rFonts w:ascii="Arial" w:hAnsi="Arial" w:cs="Arial"/>
          <w:sz w:val="24"/>
          <w:szCs w:val="24"/>
        </w:rPr>
      </w:pPr>
    </w:p>
    <w:p w14:paraId="7F6CC54A"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 ОБЩИЕ ПОЛОЖЕНИЯ</w:t>
      </w:r>
    </w:p>
    <w:p w14:paraId="0AD995F5" w14:textId="77777777" w:rsidR="006F07F3" w:rsidRPr="005034B5" w:rsidRDefault="006F07F3" w:rsidP="005034B5">
      <w:pPr>
        <w:pStyle w:val="ConsPlusNormal"/>
        <w:ind w:firstLine="709"/>
        <w:jc w:val="both"/>
        <w:rPr>
          <w:rFonts w:ascii="Arial" w:hAnsi="Arial" w:cs="Arial"/>
          <w:sz w:val="24"/>
          <w:szCs w:val="24"/>
        </w:rPr>
      </w:pPr>
    </w:p>
    <w:p w14:paraId="585A8509" w14:textId="77777777" w:rsidR="006F07F3" w:rsidRPr="005034B5" w:rsidRDefault="006F07F3" w:rsidP="005034B5">
      <w:pPr>
        <w:pStyle w:val="ConsPlusTitle"/>
        <w:ind w:firstLine="567"/>
        <w:outlineLvl w:val="2"/>
        <w:rPr>
          <w:rFonts w:ascii="Arial" w:hAnsi="Arial" w:cs="Arial"/>
          <w:sz w:val="24"/>
          <w:szCs w:val="24"/>
        </w:rPr>
      </w:pPr>
      <w:r w:rsidRPr="005034B5">
        <w:rPr>
          <w:rFonts w:ascii="Arial" w:hAnsi="Arial" w:cs="Arial"/>
          <w:b w:val="0"/>
          <w:bCs/>
          <w:sz w:val="24"/>
          <w:szCs w:val="24"/>
        </w:rPr>
        <w:t>Статья 1.</w:t>
      </w:r>
      <w:r w:rsidRPr="005034B5">
        <w:rPr>
          <w:rFonts w:ascii="Arial" w:hAnsi="Arial" w:cs="Arial"/>
          <w:sz w:val="24"/>
          <w:szCs w:val="24"/>
        </w:rPr>
        <w:t xml:space="preserve"> Правовая основа бюджетного процесса в городском округе </w:t>
      </w:r>
      <w:r w:rsidR="007868E8" w:rsidRPr="005034B5">
        <w:rPr>
          <w:rFonts w:ascii="Arial" w:hAnsi="Arial" w:cs="Arial"/>
          <w:sz w:val="24"/>
          <w:szCs w:val="24"/>
        </w:rPr>
        <w:t>Лобня</w:t>
      </w:r>
    </w:p>
    <w:p w14:paraId="23AE8A7B" w14:textId="77777777" w:rsidR="006F07F3" w:rsidRPr="005034B5" w:rsidRDefault="006F07F3" w:rsidP="005034B5">
      <w:pPr>
        <w:pStyle w:val="ConsPlusNormal"/>
        <w:ind w:firstLine="709"/>
        <w:rPr>
          <w:rFonts w:ascii="Arial" w:hAnsi="Arial" w:cs="Arial"/>
          <w:sz w:val="24"/>
          <w:szCs w:val="24"/>
        </w:rPr>
      </w:pPr>
    </w:p>
    <w:p w14:paraId="7A034CD9"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1. Бюджетные правоотношения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(далее - </w:t>
      </w:r>
      <w:r w:rsidR="00342416" w:rsidRPr="005034B5">
        <w:rPr>
          <w:rFonts w:ascii="Arial" w:hAnsi="Arial" w:cs="Arial"/>
          <w:sz w:val="24"/>
          <w:szCs w:val="24"/>
        </w:rPr>
        <w:t>г</w:t>
      </w:r>
      <w:r w:rsidRPr="005034B5">
        <w:rPr>
          <w:rFonts w:ascii="Arial" w:hAnsi="Arial" w:cs="Arial"/>
          <w:sz w:val="24"/>
          <w:szCs w:val="24"/>
        </w:rPr>
        <w:t xml:space="preserve">ородской округ) регулируются Бюджетным </w:t>
      </w:r>
      <w:hyperlink r:id="rId8"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49466F"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иными </w:t>
      </w:r>
      <w:r w:rsidR="005067C0" w:rsidRPr="005034B5">
        <w:rPr>
          <w:rFonts w:ascii="Arial" w:hAnsi="Arial" w:cs="Arial"/>
          <w:sz w:val="24"/>
          <w:szCs w:val="24"/>
        </w:rPr>
        <w:t xml:space="preserve">нормативными </w:t>
      </w:r>
      <w:r w:rsidRPr="005034B5">
        <w:rPr>
          <w:rFonts w:ascii="Arial" w:hAnsi="Arial" w:cs="Arial"/>
          <w:sz w:val="24"/>
          <w:szCs w:val="24"/>
        </w:rPr>
        <w:t>правовыми актами</w:t>
      </w:r>
      <w:r w:rsidR="005067C0" w:rsidRPr="005034B5">
        <w:rPr>
          <w:rFonts w:ascii="Arial" w:hAnsi="Arial" w:cs="Arial"/>
          <w:sz w:val="24"/>
          <w:szCs w:val="24"/>
        </w:rPr>
        <w:t xml:space="preserve"> органов местного самоуправления городского округа</w:t>
      </w:r>
      <w:r w:rsidRPr="005034B5">
        <w:rPr>
          <w:rFonts w:ascii="Arial" w:hAnsi="Arial" w:cs="Arial"/>
          <w:sz w:val="24"/>
          <w:szCs w:val="24"/>
        </w:rPr>
        <w:t>.</w:t>
      </w:r>
    </w:p>
    <w:p w14:paraId="6BA81B90"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2. В случае возникновения противоречия между настоящим Положением и </w:t>
      </w:r>
      <w:r w:rsidR="005067C0"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r w:rsidRPr="005034B5">
        <w:rPr>
          <w:rFonts w:ascii="Arial" w:hAnsi="Arial" w:cs="Arial"/>
          <w:sz w:val="24"/>
          <w:szCs w:val="24"/>
        </w:rPr>
        <w:t>, регулирующими бюджетные правоотношения, применяется настоящее Положение.</w:t>
      </w:r>
    </w:p>
    <w:p w14:paraId="2B365189" w14:textId="77777777" w:rsidR="005034B5" w:rsidRDefault="005034B5" w:rsidP="005034B5">
      <w:pPr>
        <w:pStyle w:val="ConsPlusNormal"/>
        <w:ind w:firstLine="567"/>
        <w:jc w:val="both"/>
        <w:rPr>
          <w:rFonts w:ascii="Arial" w:hAnsi="Arial" w:cs="Arial"/>
          <w:sz w:val="24"/>
          <w:szCs w:val="24"/>
        </w:rPr>
      </w:pPr>
    </w:p>
    <w:p w14:paraId="5DE2AFBD"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2. </w:t>
      </w:r>
      <w:r w:rsidRPr="005034B5">
        <w:rPr>
          <w:rFonts w:ascii="Arial" w:hAnsi="Arial" w:cs="Arial"/>
          <w:b/>
          <w:bCs/>
          <w:sz w:val="24"/>
          <w:szCs w:val="24"/>
        </w:rPr>
        <w:t>Понятия и термины, применяемые в настоящем Положении</w:t>
      </w:r>
    </w:p>
    <w:p w14:paraId="5C7CBDA0" w14:textId="77777777" w:rsidR="006F07F3" w:rsidRPr="005034B5" w:rsidRDefault="006F07F3" w:rsidP="005034B5">
      <w:pPr>
        <w:pStyle w:val="ConsPlusNormal"/>
        <w:ind w:firstLine="709"/>
        <w:jc w:val="center"/>
        <w:rPr>
          <w:rFonts w:ascii="Arial" w:hAnsi="Arial" w:cs="Arial"/>
          <w:sz w:val="24"/>
          <w:szCs w:val="24"/>
        </w:rPr>
      </w:pPr>
    </w:p>
    <w:p w14:paraId="3883866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9"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7868E8" w:rsidRPr="005034B5">
        <w:rPr>
          <w:rFonts w:ascii="Arial" w:hAnsi="Arial" w:cs="Arial"/>
          <w:sz w:val="24"/>
          <w:szCs w:val="24"/>
        </w:rPr>
        <w:t xml:space="preserve">, </w:t>
      </w:r>
      <w:r w:rsidRPr="005034B5">
        <w:rPr>
          <w:rFonts w:ascii="Arial" w:hAnsi="Arial" w:cs="Arial"/>
          <w:sz w:val="24"/>
          <w:szCs w:val="24"/>
        </w:rPr>
        <w:t xml:space="preserve"> иными федеральными законами</w:t>
      </w:r>
      <w:r w:rsidR="007868E8" w:rsidRPr="005034B5">
        <w:rPr>
          <w:rFonts w:ascii="Arial" w:hAnsi="Arial" w:cs="Arial"/>
          <w:sz w:val="24"/>
          <w:szCs w:val="24"/>
        </w:rPr>
        <w:t xml:space="preserve"> и законами </w:t>
      </w:r>
      <w:r w:rsidR="00840D86" w:rsidRPr="005034B5">
        <w:rPr>
          <w:rFonts w:ascii="Arial" w:hAnsi="Arial" w:cs="Arial"/>
          <w:sz w:val="24"/>
          <w:szCs w:val="24"/>
        </w:rPr>
        <w:t>Московской области</w:t>
      </w:r>
      <w:r w:rsidRPr="005034B5">
        <w:rPr>
          <w:rFonts w:ascii="Arial" w:hAnsi="Arial" w:cs="Arial"/>
          <w:sz w:val="24"/>
          <w:szCs w:val="24"/>
        </w:rPr>
        <w:t>, регулирующими бюджетные правоотношения.</w:t>
      </w:r>
    </w:p>
    <w:p w14:paraId="28C8111C" w14:textId="77777777" w:rsidR="005034B5" w:rsidRDefault="005034B5" w:rsidP="005034B5">
      <w:pPr>
        <w:pStyle w:val="ConsPlusNormal"/>
        <w:ind w:firstLine="567"/>
        <w:jc w:val="both"/>
        <w:rPr>
          <w:rFonts w:ascii="Arial" w:hAnsi="Arial" w:cs="Arial"/>
          <w:sz w:val="24"/>
          <w:szCs w:val="24"/>
        </w:rPr>
      </w:pPr>
    </w:p>
    <w:p w14:paraId="1E452409"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3. </w:t>
      </w:r>
      <w:r w:rsidRPr="005034B5">
        <w:rPr>
          <w:rFonts w:ascii="Arial" w:hAnsi="Arial" w:cs="Arial"/>
          <w:b/>
          <w:bCs/>
          <w:sz w:val="24"/>
          <w:szCs w:val="24"/>
        </w:rPr>
        <w:t xml:space="preserve">Основные этапы бюджетного процесса </w:t>
      </w:r>
      <w:r w:rsidRPr="00FC12B6">
        <w:rPr>
          <w:rFonts w:ascii="Arial" w:hAnsi="Arial" w:cs="Arial"/>
          <w:b/>
          <w:bCs/>
          <w:color w:val="000000" w:themeColor="text1"/>
          <w:sz w:val="24"/>
          <w:szCs w:val="24"/>
        </w:rPr>
        <w:t xml:space="preserve">в </w:t>
      </w:r>
      <w:r w:rsidR="005034B5" w:rsidRPr="00FC12B6">
        <w:rPr>
          <w:rFonts w:ascii="Arial" w:hAnsi="Arial" w:cs="Arial"/>
          <w:b/>
          <w:bCs/>
          <w:color w:val="000000" w:themeColor="text1"/>
          <w:sz w:val="24"/>
          <w:szCs w:val="24"/>
        </w:rPr>
        <w:t>г</w:t>
      </w:r>
      <w:r w:rsidRPr="005034B5">
        <w:rPr>
          <w:rFonts w:ascii="Arial" w:hAnsi="Arial" w:cs="Arial"/>
          <w:b/>
          <w:bCs/>
          <w:sz w:val="24"/>
          <w:szCs w:val="24"/>
        </w:rPr>
        <w:t>ородском округе</w:t>
      </w:r>
    </w:p>
    <w:p w14:paraId="5D841DF9" w14:textId="77777777" w:rsidR="006F07F3" w:rsidRPr="005034B5" w:rsidRDefault="006F07F3" w:rsidP="005034B5">
      <w:pPr>
        <w:pStyle w:val="ConsPlusNormal"/>
        <w:ind w:firstLine="709"/>
        <w:rPr>
          <w:rFonts w:ascii="Arial" w:hAnsi="Arial" w:cs="Arial"/>
          <w:sz w:val="24"/>
          <w:szCs w:val="24"/>
        </w:rPr>
      </w:pPr>
    </w:p>
    <w:p w14:paraId="307EB5D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Бюджетный процесс в </w:t>
      </w:r>
      <w:r w:rsidR="00342416" w:rsidRPr="005034B5">
        <w:rPr>
          <w:rFonts w:ascii="Arial" w:hAnsi="Arial" w:cs="Arial"/>
          <w:sz w:val="24"/>
          <w:szCs w:val="24"/>
        </w:rPr>
        <w:t>г</w:t>
      </w:r>
      <w:r w:rsidRPr="005034B5">
        <w:rPr>
          <w:rFonts w:ascii="Arial" w:hAnsi="Arial" w:cs="Arial"/>
          <w:sz w:val="24"/>
          <w:szCs w:val="24"/>
        </w:rPr>
        <w:t>ородском округе включает следующие этапы:</w:t>
      </w:r>
    </w:p>
    <w:p w14:paraId="0812F7E3"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1)</w:t>
      </w:r>
      <w:r w:rsidR="006F07F3" w:rsidRPr="005034B5">
        <w:rPr>
          <w:rFonts w:ascii="Arial" w:hAnsi="Arial" w:cs="Arial"/>
          <w:sz w:val="24"/>
          <w:szCs w:val="24"/>
        </w:rPr>
        <w:t xml:space="preserve"> составление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ABC7FD4"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2)</w:t>
      </w:r>
      <w:r w:rsidR="006F07F3" w:rsidRPr="005034B5">
        <w:rPr>
          <w:rFonts w:ascii="Arial" w:hAnsi="Arial" w:cs="Arial"/>
          <w:sz w:val="24"/>
          <w:szCs w:val="24"/>
        </w:rPr>
        <w:t xml:space="preserve"> рассмотрение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и его утверждение;</w:t>
      </w:r>
    </w:p>
    <w:p w14:paraId="0C80C2FB"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исполнение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42C4DE4A"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4)</w:t>
      </w:r>
      <w:r w:rsidR="00BC14D5" w:rsidRPr="005034B5">
        <w:rPr>
          <w:rFonts w:ascii="Arial" w:hAnsi="Arial" w:cs="Arial"/>
          <w:sz w:val="24"/>
          <w:szCs w:val="24"/>
        </w:rPr>
        <w:t> </w:t>
      </w:r>
      <w:r w:rsidR="006F07F3" w:rsidRPr="005034B5">
        <w:rPr>
          <w:rFonts w:ascii="Arial" w:hAnsi="Arial" w:cs="Arial"/>
          <w:sz w:val="24"/>
          <w:szCs w:val="24"/>
        </w:rPr>
        <w:t>составление, внешняя проверка, рассмотрение и утверждение отчета об</w:t>
      </w:r>
      <w:r>
        <w:rPr>
          <w:rFonts w:ascii="Arial" w:hAnsi="Arial" w:cs="Arial"/>
          <w:sz w:val="24"/>
          <w:szCs w:val="24"/>
        </w:rPr>
        <w:t xml:space="preserve"> </w:t>
      </w:r>
      <w:r w:rsidR="006F07F3" w:rsidRPr="005034B5">
        <w:rPr>
          <w:rFonts w:ascii="Arial" w:hAnsi="Arial" w:cs="Arial"/>
          <w:sz w:val="24"/>
          <w:szCs w:val="24"/>
        </w:rPr>
        <w:t xml:space="preserve">исполнении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590A530"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осуществление муниципального финансового контроля.</w:t>
      </w:r>
    </w:p>
    <w:p w14:paraId="691DCFEB" w14:textId="77777777" w:rsidR="005034B5" w:rsidRDefault="005034B5" w:rsidP="005034B5">
      <w:pPr>
        <w:pStyle w:val="ConsPlusNormal"/>
        <w:ind w:firstLine="567"/>
        <w:jc w:val="both"/>
        <w:rPr>
          <w:rFonts w:ascii="Arial" w:hAnsi="Arial" w:cs="Arial"/>
          <w:sz w:val="24"/>
          <w:szCs w:val="24"/>
        </w:rPr>
      </w:pPr>
    </w:p>
    <w:p w14:paraId="37BE4E07"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lastRenderedPageBreak/>
        <w:t xml:space="preserve">Статья 4. </w:t>
      </w:r>
      <w:r w:rsidRPr="005034B5">
        <w:rPr>
          <w:rFonts w:ascii="Arial" w:hAnsi="Arial" w:cs="Arial"/>
          <w:b/>
          <w:bCs/>
          <w:sz w:val="24"/>
          <w:szCs w:val="24"/>
        </w:rPr>
        <w:t xml:space="preserve">Участники бюджетного </w:t>
      </w:r>
      <w:r w:rsidRPr="00FC12B6">
        <w:rPr>
          <w:rFonts w:ascii="Arial" w:hAnsi="Arial" w:cs="Arial"/>
          <w:b/>
          <w:bCs/>
          <w:color w:val="000000" w:themeColor="text1"/>
          <w:sz w:val="24"/>
          <w:szCs w:val="24"/>
        </w:rPr>
        <w:t>процесса</w:t>
      </w:r>
      <w:r w:rsidR="005034B5" w:rsidRPr="00FC12B6">
        <w:rPr>
          <w:color w:val="000000" w:themeColor="text1"/>
        </w:rPr>
        <w:t xml:space="preserve"> </w:t>
      </w:r>
      <w:r w:rsidR="005034B5" w:rsidRPr="00FC12B6">
        <w:rPr>
          <w:rFonts w:ascii="Arial" w:hAnsi="Arial" w:cs="Arial"/>
          <w:b/>
          <w:bCs/>
          <w:color w:val="000000" w:themeColor="text1"/>
          <w:sz w:val="24"/>
          <w:szCs w:val="24"/>
        </w:rPr>
        <w:t>в городском округе</w:t>
      </w:r>
    </w:p>
    <w:p w14:paraId="1AC42C5A" w14:textId="77777777" w:rsidR="006F07F3" w:rsidRPr="005034B5" w:rsidRDefault="006F07F3" w:rsidP="005034B5">
      <w:pPr>
        <w:pStyle w:val="ConsPlusNormal"/>
        <w:ind w:firstLine="709"/>
        <w:rPr>
          <w:rFonts w:ascii="Arial" w:hAnsi="Arial" w:cs="Arial"/>
          <w:sz w:val="24"/>
          <w:szCs w:val="24"/>
        </w:rPr>
      </w:pPr>
    </w:p>
    <w:p w14:paraId="72E628F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 xml:space="preserve">Участниками бюджетного процесса в </w:t>
      </w:r>
      <w:r w:rsidR="00342416" w:rsidRPr="005034B5">
        <w:rPr>
          <w:rFonts w:ascii="Arial" w:hAnsi="Arial" w:cs="Arial"/>
          <w:sz w:val="24"/>
          <w:szCs w:val="24"/>
        </w:rPr>
        <w:t>г</w:t>
      </w:r>
      <w:r w:rsidRPr="005034B5">
        <w:rPr>
          <w:rFonts w:ascii="Arial" w:hAnsi="Arial" w:cs="Arial"/>
          <w:sz w:val="24"/>
          <w:szCs w:val="24"/>
        </w:rPr>
        <w:t>ородском округе являются:</w:t>
      </w:r>
    </w:p>
    <w:p w14:paraId="02BDCB39"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1</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г</w:t>
      </w:r>
      <w:r w:rsidRPr="005034B5">
        <w:rPr>
          <w:rFonts w:ascii="Arial" w:hAnsi="Arial" w:cs="Arial"/>
          <w:sz w:val="24"/>
          <w:szCs w:val="24"/>
        </w:rPr>
        <w:t xml:space="preserve">лава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4629EE3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2</w:t>
      </w:r>
      <w:r w:rsidR="003009D3">
        <w:rPr>
          <w:rFonts w:ascii="Arial" w:hAnsi="Arial" w:cs="Arial"/>
          <w:sz w:val="24"/>
          <w:szCs w:val="24"/>
        </w:rPr>
        <w:t>)</w:t>
      </w:r>
      <w:r w:rsidRPr="005034B5">
        <w:rPr>
          <w:rFonts w:ascii="Arial" w:hAnsi="Arial" w:cs="Arial"/>
          <w:sz w:val="24"/>
          <w:szCs w:val="24"/>
        </w:rPr>
        <w:t xml:space="preserve"> Совет депутатов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1A3DF9D"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3</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а</w:t>
      </w:r>
      <w:r w:rsidRPr="005034B5">
        <w:rPr>
          <w:rFonts w:ascii="Arial" w:hAnsi="Arial" w:cs="Arial"/>
          <w:sz w:val="24"/>
          <w:szCs w:val="24"/>
        </w:rPr>
        <w:t xml:space="preserve">дминистрация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16C666A6"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4</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о</w:t>
      </w:r>
      <w:r w:rsidRPr="005034B5">
        <w:rPr>
          <w:rFonts w:ascii="Arial" w:hAnsi="Arial" w:cs="Arial"/>
          <w:sz w:val="24"/>
          <w:szCs w:val="24"/>
        </w:rPr>
        <w:t xml:space="preserve">рганы муниципального финансового контроля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45CB543"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5</w:t>
      </w:r>
      <w:r w:rsidR="003009D3">
        <w:rPr>
          <w:rFonts w:ascii="Arial" w:hAnsi="Arial" w:cs="Arial"/>
          <w:sz w:val="24"/>
          <w:szCs w:val="24"/>
        </w:rPr>
        <w:t>) г</w:t>
      </w:r>
      <w:r w:rsidRPr="005034B5">
        <w:rPr>
          <w:rFonts w:ascii="Arial" w:hAnsi="Arial" w:cs="Arial"/>
          <w:sz w:val="24"/>
          <w:szCs w:val="24"/>
        </w:rPr>
        <w:t xml:space="preserve">лавные распорядители (распорядители) бюджетных средств </w:t>
      </w:r>
      <w:r w:rsidR="00342416" w:rsidRPr="005034B5">
        <w:rPr>
          <w:rFonts w:ascii="Arial" w:hAnsi="Arial" w:cs="Arial"/>
          <w:sz w:val="24"/>
          <w:szCs w:val="24"/>
        </w:rPr>
        <w:t>г</w:t>
      </w:r>
      <w:r w:rsidRPr="005034B5">
        <w:rPr>
          <w:rFonts w:ascii="Arial" w:hAnsi="Arial" w:cs="Arial"/>
          <w:sz w:val="24"/>
          <w:szCs w:val="24"/>
        </w:rPr>
        <w:t>ородского</w:t>
      </w:r>
      <w:r w:rsidR="003009D3">
        <w:rPr>
          <w:rFonts w:ascii="Arial" w:hAnsi="Arial" w:cs="Arial"/>
          <w:sz w:val="24"/>
          <w:szCs w:val="24"/>
        </w:rPr>
        <w:t xml:space="preserve"> </w:t>
      </w:r>
      <w:r w:rsidRPr="005034B5">
        <w:rPr>
          <w:rFonts w:ascii="Arial" w:hAnsi="Arial" w:cs="Arial"/>
          <w:sz w:val="24"/>
          <w:szCs w:val="24"/>
        </w:rPr>
        <w:t>округа</w:t>
      </w:r>
      <w:r w:rsidR="003009D3">
        <w:rPr>
          <w:rFonts w:ascii="Arial" w:hAnsi="Arial" w:cs="Arial"/>
          <w:sz w:val="24"/>
          <w:szCs w:val="24"/>
        </w:rPr>
        <w:t>;</w:t>
      </w:r>
    </w:p>
    <w:p w14:paraId="03A2A5B5"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6</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доходов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11BBC67B"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7</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источников финансирования дефицита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6BBA1939"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8</w:t>
      </w:r>
      <w:r w:rsidR="003009D3">
        <w:rPr>
          <w:rFonts w:ascii="Arial" w:hAnsi="Arial" w:cs="Arial"/>
          <w:sz w:val="24"/>
          <w:szCs w:val="24"/>
        </w:rPr>
        <w:t>)</w:t>
      </w:r>
      <w:r w:rsidR="001B085D" w:rsidRPr="005034B5">
        <w:rPr>
          <w:rFonts w:ascii="Arial" w:hAnsi="Arial" w:cs="Arial"/>
          <w:sz w:val="24"/>
          <w:szCs w:val="24"/>
        </w:rPr>
        <w:t> </w:t>
      </w:r>
      <w:r w:rsidR="003009D3">
        <w:rPr>
          <w:rFonts w:ascii="Arial" w:hAnsi="Arial" w:cs="Arial"/>
          <w:sz w:val="24"/>
          <w:szCs w:val="24"/>
        </w:rPr>
        <w:t>п</w:t>
      </w:r>
      <w:r w:rsidR="006F07F3" w:rsidRPr="005034B5">
        <w:rPr>
          <w:rFonts w:ascii="Arial" w:hAnsi="Arial" w:cs="Arial"/>
          <w:sz w:val="24"/>
          <w:szCs w:val="24"/>
        </w:rPr>
        <w:t xml:space="preserve">олучатели бюджетных средств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D6696EB" w14:textId="77777777" w:rsidR="003009D3" w:rsidRDefault="003009D3" w:rsidP="003009D3">
      <w:pPr>
        <w:pStyle w:val="ConsPlusNormal"/>
        <w:ind w:firstLine="567"/>
        <w:jc w:val="both"/>
        <w:rPr>
          <w:rFonts w:ascii="Arial" w:hAnsi="Arial" w:cs="Arial"/>
          <w:sz w:val="24"/>
          <w:szCs w:val="24"/>
        </w:rPr>
      </w:pPr>
    </w:p>
    <w:p w14:paraId="43B88EE9" w14:textId="77777777" w:rsidR="006F07F3" w:rsidRPr="003009D3" w:rsidRDefault="006F07F3" w:rsidP="003009D3">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5. </w:t>
      </w:r>
      <w:r w:rsidRPr="003009D3">
        <w:rPr>
          <w:rFonts w:ascii="Arial" w:hAnsi="Arial" w:cs="Arial"/>
          <w:b/>
          <w:bCs/>
          <w:sz w:val="24"/>
          <w:szCs w:val="24"/>
        </w:rPr>
        <w:t xml:space="preserve">Бюджетные полномочия участников бюджетного процесса </w:t>
      </w:r>
      <w:r w:rsidR="00342416" w:rsidRPr="003009D3">
        <w:rPr>
          <w:rFonts w:ascii="Arial" w:hAnsi="Arial" w:cs="Arial"/>
          <w:b/>
          <w:bCs/>
          <w:sz w:val="24"/>
          <w:szCs w:val="24"/>
        </w:rPr>
        <w:t>г</w:t>
      </w:r>
      <w:r w:rsidRPr="003009D3">
        <w:rPr>
          <w:rFonts w:ascii="Arial" w:hAnsi="Arial" w:cs="Arial"/>
          <w:b/>
          <w:bCs/>
          <w:sz w:val="24"/>
          <w:szCs w:val="24"/>
        </w:rPr>
        <w:t>ородского округа</w:t>
      </w:r>
    </w:p>
    <w:p w14:paraId="1A4F5CCF" w14:textId="77777777" w:rsidR="006F07F3" w:rsidRPr="005034B5" w:rsidRDefault="006F07F3" w:rsidP="005034B5">
      <w:pPr>
        <w:pStyle w:val="ConsPlusNormal"/>
        <w:ind w:firstLine="709"/>
        <w:rPr>
          <w:rFonts w:ascii="Arial" w:hAnsi="Arial" w:cs="Arial"/>
          <w:sz w:val="24"/>
          <w:szCs w:val="24"/>
        </w:rPr>
      </w:pPr>
    </w:p>
    <w:p w14:paraId="71A834B5" w14:textId="77777777" w:rsidR="006F07F3" w:rsidRPr="005034B5" w:rsidRDefault="006F07F3" w:rsidP="005034B5">
      <w:pPr>
        <w:pStyle w:val="ConsPlusNormal"/>
        <w:ind w:firstLine="709"/>
        <w:jc w:val="both"/>
        <w:rPr>
          <w:rFonts w:ascii="Arial" w:hAnsi="Arial" w:cs="Arial"/>
          <w:sz w:val="24"/>
          <w:szCs w:val="24"/>
        </w:rPr>
      </w:pPr>
      <w:r w:rsidRPr="005034B5">
        <w:rPr>
          <w:rFonts w:ascii="Arial" w:hAnsi="Arial" w:cs="Arial"/>
          <w:sz w:val="24"/>
          <w:szCs w:val="24"/>
        </w:rPr>
        <w:t xml:space="preserve">Бюджетные полномочия участников бюджетного процесса </w:t>
      </w:r>
      <w:r w:rsidR="00342416" w:rsidRPr="005034B5">
        <w:rPr>
          <w:rFonts w:ascii="Arial" w:hAnsi="Arial" w:cs="Arial"/>
          <w:sz w:val="24"/>
          <w:szCs w:val="24"/>
        </w:rPr>
        <w:t>г</w:t>
      </w:r>
      <w:r w:rsidRPr="005034B5">
        <w:rPr>
          <w:rFonts w:ascii="Arial" w:hAnsi="Arial" w:cs="Arial"/>
          <w:sz w:val="24"/>
          <w:szCs w:val="24"/>
        </w:rPr>
        <w:t xml:space="preserve">ородского округа установлены Бюджетным </w:t>
      </w:r>
      <w:hyperlink r:id="rId10"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342416"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w:t>
      </w:r>
      <w:r w:rsidR="000415B2"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p>
    <w:p w14:paraId="5CFAF6D8" w14:textId="77777777" w:rsidR="000415B2" w:rsidRPr="005034B5" w:rsidRDefault="000415B2" w:rsidP="005034B5">
      <w:pPr>
        <w:pStyle w:val="ConsPlusNormal"/>
        <w:ind w:firstLine="709"/>
        <w:jc w:val="both"/>
        <w:rPr>
          <w:rFonts w:ascii="Arial" w:hAnsi="Arial" w:cs="Arial"/>
          <w:sz w:val="24"/>
          <w:szCs w:val="24"/>
        </w:rPr>
      </w:pPr>
    </w:p>
    <w:p w14:paraId="22DC964F"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II. СОСТАВЛЕНИЕ ПРОЕКТА БЮДЖЕТА ГОРОДСКОГО ОКРУГА</w:t>
      </w:r>
    </w:p>
    <w:p w14:paraId="037F2660" w14:textId="77777777" w:rsidR="006F07F3" w:rsidRPr="005034B5" w:rsidRDefault="006F07F3" w:rsidP="005034B5">
      <w:pPr>
        <w:pStyle w:val="ConsPlusNormal"/>
        <w:ind w:firstLine="709"/>
        <w:jc w:val="both"/>
        <w:rPr>
          <w:rFonts w:ascii="Arial" w:hAnsi="Arial" w:cs="Arial"/>
          <w:sz w:val="24"/>
          <w:szCs w:val="24"/>
        </w:rPr>
      </w:pPr>
    </w:p>
    <w:p w14:paraId="3FEFE3E7" w14:textId="77777777" w:rsidR="003009D3" w:rsidRDefault="006F07F3" w:rsidP="003009D3">
      <w:pPr>
        <w:pStyle w:val="ConsPlusTitle"/>
        <w:tabs>
          <w:tab w:val="left" w:pos="709"/>
        </w:tabs>
        <w:ind w:firstLine="567"/>
        <w:outlineLvl w:val="2"/>
        <w:rPr>
          <w:rFonts w:ascii="Arial" w:hAnsi="Arial" w:cs="Arial"/>
          <w:sz w:val="24"/>
          <w:szCs w:val="24"/>
        </w:rPr>
      </w:pPr>
      <w:r w:rsidRPr="003009D3">
        <w:rPr>
          <w:rFonts w:ascii="Arial" w:hAnsi="Arial" w:cs="Arial"/>
          <w:b w:val="0"/>
          <w:bCs/>
          <w:sz w:val="24"/>
          <w:szCs w:val="24"/>
        </w:rPr>
        <w:t>Статья 6.</w:t>
      </w:r>
      <w:r w:rsidRPr="005034B5">
        <w:rPr>
          <w:rFonts w:ascii="Arial" w:hAnsi="Arial" w:cs="Arial"/>
          <w:sz w:val="24"/>
          <w:szCs w:val="24"/>
        </w:rPr>
        <w:t xml:space="preserve"> Порядок составления и утверждения проекта бюджета </w:t>
      </w:r>
      <w:r w:rsidR="00342416" w:rsidRPr="005034B5">
        <w:rPr>
          <w:rFonts w:ascii="Arial" w:hAnsi="Arial" w:cs="Arial"/>
          <w:sz w:val="24"/>
          <w:szCs w:val="24"/>
        </w:rPr>
        <w:t>г</w:t>
      </w:r>
      <w:r w:rsidRPr="005034B5">
        <w:rPr>
          <w:rFonts w:ascii="Arial" w:hAnsi="Arial" w:cs="Arial"/>
          <w:sz w:val="24"/>
          <w:szCs w:val="24"/>
        </w:rPr>
        <w:t xml:space="preserve">ородского </w:t>
      </w:r>
    </w:p>
    <w:p w14:paraId="7106E324" w14:textId="77777777" w:rsidR="006F07F3" w:rsidRPr="005034B5" w:rsidRDefault="003009D3" w:rsidP="003009D3">
      <w:pPr>
        <w:pStyle w:val="ConsPlusTitle"/>
        <w:tabs>
          <w:tab w:val="left" w:pos="709"/>
        </w:tabs>
        <w:ind w:firstLine="567"/>
        <w:outlineLvl w:val="2"/>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F07F3" w:rsidRPr="005034B5">
        <w:rPr>
          <w:rFonts w:ascii="Arial" w:hAnsi="Arial" w:cs="Arial"/>
          <w:sz w:val="24"/>
          <w:szCs w:val="24"/>
        </w:rPr>
        <w:t>округа</w:t>
      </w:r>
    </w:p>
    <w:p w14:paraId="3044CE32" w14:textId="77777777" w:rsidR="006F07F3" w:rsidRPr="005034B5" w:rsidRDefault="006F07F3" w:rsidP="005034B5">
      <w:pPr>
        <w:pStyle w:val="ConsPlusNormal"/>
        <w:ind w:firstLine="709"/>
        <w:jc w:val="both"/>
        <w:rPr>
          <w:rFonts w:ascii="Arial" w:hAnsi="Arial" w:cs="Arial"/>
          <w:sz w:val="24"/>
          <w:szCs w:val="24"/>
        </w:rPr>
      </w:pPr>
    </w:p>
    <w:p w14:paraId="5AA72037"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Проект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на очередной финансовый год и плановый период составляется в порядке, установленном </w:t>
      </w:r>
      <w:r>
        <w:rPr>
          <w:rFonts w:ascii="Arial" w:hAnsi="Arial" w:cs="Arial"/>
          <w:sz w:val="24"/>
          <w:szCs w:val="24"/>
        </w:rPr>
        <w:t>а</w:t>
      </w:r>
      <w:r w:rsidR="006F07F3" w:rsidRPr="005034B5">
        <w:rPr>
          <w:rFonts w:ascii="Arial" w:hAnsi="Arial" w:cs="Arial"/>
          <w:sz w:val="24"/>
          <w:szCs w:val="24"/>
        </w:rPr>
        <w:t xml:space="preserve">дминистрацией </w:t>
      </w:r>
      <w:r w:rsidR="00943007" w:rsidRPr="005034B5">
        <w:rPr>
          <w:rFonts w:ascii="Arial" w:hAnsi="Arial" w:cs="Arial"/>
          <w:sz w:val="24"/>
          <w:szCs w:val="24"/>
        </w:rPr>
        <w:t>г</w:t>
      </w:r>
      <w:r w:rsidR="006F07F3" w:rsidRPr="005034B5">
        <w:rPr>
          <w:rFonts w:ascii="Arial" w:hAnsi="Arial" w:cs="Arial"/>
          <w:sz w:val="24"/>
          <w:szCs w:val="24"/>
        </w:rPr>
        <w:t>ородского округа.</w:t>
      </w:r>
    </w:p>
    <w:p w14:paraId="588BC5D4"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2. </w:t>
      </w:r>
      <w:r w:rsidR="007C0668" w:rsidRPr="005034B5">
        <w:rPr>
          <w:rFonts w:ascii="Arial" w:hAnsi="Arial" w:cs="Arial"/>
          <w:sz w:val="24"/>
          <w:szCs w:val="24"/>
        </w:rPr>
        <w:t>Календарный период, на который составляется и утверждается бюджет городского округа (на очередной финансовый год или очередной финансовый год и плановый период), устанавливается решением Совета депутатов городского округа.</w:t>
      </w:r>
    </w:p>
    <w:p w14:paraId="05314CC8" w14:textId="77777777" w:rsidR="003009D3" w:rsidRDefault="007C0668" w:rsidP="003009D3">
      <w:pPr>
        <w:pStyle w:val="ConsPlusNormal"/>
        <w:ind w:firstLine="567"/>
        <w:jc w:val="both"/>
        <w:rPr>
          <w:rFonts w:ascii="Arial" w:hAnsi="Arial" w:cs="Arial"/>
          <w:sz w:val="24"/>
          <w:szCs w:val="24"/>
        </w:rPr>
      </w:pPr>
      <w:r w:rsidRPr="005034B5">
        <w:rPr>
          <w:rFonts w:ascii="Arial" w:hAnsi="Arial" w:cs="Arial"/>
          <w:sz w:val="24"/>
          <w:szCs w:val="24"/>
        </w:rPr>
        <w:t xml:space="preserve">В случае утверждения бюджета городского округа на очередной финансовый год, </w:t>
      </w:r>
      <w:r w:rsidR="003009D3">
        <w:rPr>
          <w:rFonts w:ascii="Arial" w:hAnsi="Arial" w:cs="Arial"/>
          <w:sz w:val="24"/>
          <w:szCs w:val="24"/>
        </w:rPr>
        <w:t>а</w:t>
      </w:r>
      <w:r w:rsidRPr="005034B5">
        <w:rPr>
          <w:rFonts w:ascii="Arial" w:hAnsi="Arial" w:cs="Arial"/>
          <w:sz w:val="24"/>
          <w:szCs w:val="24"/>
        </w:rPr>
        <w:t>дминистрация городского округа разрабатывает и утверждает среднесрочный финансовый план городского округа.</w:t>
      </w:r>
    </w:p>
    <w:p w14:paraId="4F5B444F" w14:textId="77777777" w:rsidR="007C0668" w:rsidRPr="005034B5" w:rsidRDefault="007C0668" w:rsidP="003009D3">
      <w:pPr>
        <w:pStyle w:val="ConsPlusNormal"/>
        <w:ind w:firstLine="567"/>
        <w:jc w:val="both"/>
        <w:rPr>
          <w:rFonts w:ascii="Arial" w:hAnsi="Arial" w:cs="Arial"/>
          <w:sz w:val="24"/>
          <w:szCs w:val="24"/>
        </w:rPr>
      </w:pPr>
      <w:r w:rsidRPr="005034B5">
        <w:rPr>
          <w:rFonts w:ascii="Arial" w:hAnsi="Arial" w:cs="Arial"/>
          <w:sz w:val="24"/>
          <w:szCs w:val="24"/>
        </w:rPr>
        <w:t>В случае утверждения бюджета на очередной финансовый год и плановый период проект решения о бюджете городского округа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7B58789E" w14:textId="77777777" w:rsidR="006F07F3" w:rsidRPr="005034B5" w:rsidRDefault="006F07F3" w:rsidP="005034B5">
      <w:pPr>
        <w:pStyle w:val="ConsPlusNormal"/>
        <w:ind w:firstLine="709"/>
        <w:jc w:val="both"/>
        <w:rPr>
          <w:rFonts w:ascii="Arial" w:hAnsi="Arial" w:cs="Arial"/>
          <w:sz w:val="24"/>
          <w:szCs w:val="24"/>
        </w:rPr>
      </w:pPr>
    </w:p>
    <w:p w14:paraId="0C183126" w14:textId="77777777" w:rsidR="006F07F3" w:rsidRPr="005034B5" w:rsidRDefault="006F07F3" w:rsidP="005034B5">
      <w:pPr>
        <w:tabs>
          <w:tab w:val="left" w:pos="709"/>
          <w:tab w:val="left" w:pos="993"/>
        </w:tabs>
        <w:spacing w:after="0" w:line="240" w:lineRule="auto"/>
        <w:jc w:val="center"/>
        <w:rPr>
          <w:rFonts w:ascii="Arial" w:hAnsi="Arial" w:cs="Arial"/>
          <w:b/>
          <w:sz w:val="24"/>
          <w:szCs w:val="24"/>
        </w:rPr>
      </w:pPr>
      <w:r w:rsidRPr="005034B5">
        <w:rPr>
          <w:rFonts w:ascii="Arial" w:hAnsi="Arial" w:cs="Arial"/>
          <w:b/>
          <w:sz w:val="24"/>
          <w:szCs w:val="24"/>
        </w:rPr>
        <w:t>Раздел III. РАССМОТРЕНИЕ И УТВЕРЖДЕНИЕ БЮДЖЕТА</w:t>
      </w:r>
    </w:p>
    <w:p w14:paraId="17223A13" w14:textId="77777777" w:rsidR="006F07F3" w:rsidRPr="005034B5" w:rsidRDefault="006F07F3" w:rsidP="005034B5">
      <w:pPr>
        <w:pStyle w:val="ConsPlusTitle"/>
        <w:ind w:firstLine="709"/>
        <w:jc w:val="center"/>
        <w:rPr>
          <w:rFonts w:ascii="Arial" w:hAnsi="Arial" w:cs="Arial"/>
          <w:sz w:val="24"/>
          <w:szCs w:val="24"/>
        </w:rPr>
      </w:pPr>
      <w:r w:rsidRPr="005034B5">
        <w:rPr>
          <w:rFonts w:ascii="Arial" w:hAnsi="Arial" w:cs="Arial"/>
          <w:sz w:val="24"/>
          <w:szCs w:val="24"/>
        </w:rPr>
        <w:t>ГОРОДСКОГО ОКРУГА</w:t>
      </w:r>
    </w:p>
    <w:p w14:paraId="171AB862" w14:textId="77777777" w:rsidR="00BC14D5" w:rsidRPr="005034B5" w:rsidRDefault="00BC14D5" w:rsidP="005034B5">
      <w:pPr>
        <w:pStyle w:val="ConsPlusTitle"/>
        <w:jc w:val="both"/>
        <w:outlineLvl w:val="2"/>
        <w:rPr>
          <w:rFonts w:ascii="Arial" w:hAnsi="Arial" w:cs="Arial"/>
          <w:b w:val="0"/>
          <w:sz w:val="24"/>
          <w:szCs w:val="24"/>
        </w:rPr>
      </w:pPr>
    </w:p>
    <w:p w14:paraId="77203408" w14:textId="77777777" w:rsidR="006F07F3" w:rsidRPr="005034B5" w:rsidRDefault="006F07F3" w:rsidP="003009D3">
      <w:pPr>
        <w:pStyle w:val="ConsPlusTitle"/>
        <w:tabs>
          <w:tab w:val="left" w:pos="993"/>
        </w:tabs>
        <w:ind w:firstLine="567"/>
        <w:outlineLvl w:val="2"/>
        <w:rPr>
          <w:rFonts w:ascii="Arial" w:hAnsi="Arial" w:cs="Arial"/>
          <w:sz w:val="24"/>
          <w:szCs w:val="24"/>
        </w:rPr>
      </w:pPr>
      <w:r w:rsidRPr="003009D3">
        <w:rPr>
          <w:rFonts w:ascii="Arial" w:hAnsi="Arial" w:cs="Arial"/>
          <w:b w:val="0"/>
          <w:bCs/>
          <w:color w:val="000000" w:themeColor="text1"/>
          <w:sz w:val="24"/>
          <w:szCs w:val="24"/>
        </w:rPr>
        <w:t>Статья 7.</w:t>
      </w:r>
      <w:r w:rsidRPr="005034B5">
        <w:rPr>
          <w:rFonts w:ascii="Arial" w:hAnsi="Arial" w:cs="Arial"/>
          <w:sz w:val="24"/>
          <w:szCs w:val="24"/>
        </w:rPr>
        <w:t xml:space="preserve"> Общие положения</w:t>
      </w:r>
    </w:p>
    <w:p w14:paraId="29790C19" w14:textId="77777777" w:rsidR="003009D3" w:rsidRDefault="003009D3" w:rsidP="003009D3">
      <w:pPr>
        <w:pStyle w:val="ConsPlusNormal"/>
        <w:tabs>
          <w:tab w:val="left" w:pos="709"/>
          <w:tab w:val="left" w:pos="851"/>
          <w:tab w:val="left" w:pos="993"/>
        </w:tabs>
        <w:jc w:val="both"/>
        <w:rPr>
          <w:rFonts w:ascii="Arial" w:hAnsi="Arial" w:cs="Arial"/>
          <w:sz w:val="24"/>
          <w:szCs w:val="24"/>
        </w:rPr>
      </w:pPr>
    </w:p>
    <w:p w14:paraId="23D1D1DB" w14:textId="77777777" w:rsidR="00763912" w:rsidRPr="00FC12B6" w:rsidRDefault="006F07F3" w:rsidP="00763912">
      <w:pPr>
        <w:pStyle w:val="ConsPlusNormal"/>
        <w:tabs>
          <w:tab w:val="left" w:pos="709"/>
          <w:tab w:val="left" w:pos="851"/>
          <w:tab w:val="left" w:pos="993"/>
        </w:tabs>
        <w:ind w:firstLine="567"/>
        <w:jc w:val="both"/>
        <w:rPr>
          <w:rFonts w:ascii="Arial" w:hAnsi="Arial" w:cs="Arial"/>
          <w:color w:val="000000" w:themeColor="text1"/>
          <w:sz w:val="24"/>
          <w:szCs w:val="24"/>
        </w:rPr>
      </w:pPr>
      <w:r w:rsidRPr="005034B5">
        <w:rPr>
          <w:rFonts w:ascii="Arial" w:hAnsi="Arial" w:cs="Arial"/>
          <w:sz w:val="24"/>
          <w:szCs w:val="24"/>
        </w:rPr>
        <w:t>1.</w:t>
      </w:r>
      <w:r w:rsidR="00EF12B8" w:rsidRPr="005034B5">
        <w:rPr>
          <w:rFonts w:ascii="Arial" w:hAnsi="Arial" w:cs="Arial"/>
          <w:sz w:val="24"/>
          <w:szCs w:val="24"/>
        </w:rPr>
        <w:t> </w:t>
      </w:r>
      <w:r w:rsidRPr="005034B5">
        <w:rPr>
          <w:rFonts w:ascii="Arial" w:hAnsi="Arial" w:cs="Arial"/>
          <w:sz w:val="24"/>
          <w:szCs w:val="24"/>
        </w:rPr>
        <w:t xml:space="preserve">В решении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11"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законодательством Московской области, решениями Совета депутатов </w:t>
      </w:r>
      <w:r w:rsidR="00943007" w:rsidRPr="005034B5">
        <w:rPr>
          <w:rFonts w:ascii="Arial" w:hAnsi="Arial" w:cs="Arial"/>
          <w:sz w:val="24"/>
          <w:szCs w:val="24"/>
        </w:rPr>
        <w:t>г</w:t>
      </w:r>
      <w:r w:rsidRPr="005034B5">
        <w:rPr>
          <w:rFonts w:ascii="Arial" w:hAnsi="Arial" w:cs="Arial"/>
          <w:sz w:val="24"/>
          <w:szCs w:val="24"/>
        </w:rPr>
        <w:t xml:space="preserve">ородского </w:t>
      </w:r>
      <w:r w:rsidRPr="00FC12B6">
        <w:rPr>
          <w:rFonts w:ascii="Arial" w:hAnsi="Arial" w:cs="Arial"/>
          <w:color w:val="000000" w:themeColor="text1"/>
          <w:sz w:val="24"/>
          <w:szCs w:val="24"/>
        </w:rPr>
        <w:t>округа (кроме решения о бюджете).</w:t>
      </w:r>
    </w:p>
    <w:p w14:paraId="436C8FEE" w14:textId="77777777" w:rsidR="00763912" w:rsidRDefault="006F07F3"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5034B5">
        <w:rPr>
          <w:rFonts w:ascii="Arial" w:hAnsi="Arial" w:cs="Arial"/>
          <w:sz w:val="24"/>
          <w:szCs w:val="24"/>
        </w:rPr>
        <w:t>2. Решением о бюджете</w:t>
      </w:r>
      <w:r w:rsidR="00763912" w:rsidRPr="00763912">
        <w:rPr>
          <w:rFonts w:ascii="Arial" w:hAnsi="Arial" w:cs="Arial"/>
          <w:sz w:val="24"/>
          <w:szCs w:val="24"/>
        </w:rPr>
        <w:t xml:space="preserve"> </w:t>
      </w:r>
      <w:r w:rsidR="00763912" w:rsidRPr="00FC12B6">
        <w:rPr>
          <w:rFonts w:ascii="Arial" w:hAnsi="Arial" w:cs="Arial"/>
          <w:color w:val="000000" w:themeColor="text1"/>
          <w:sz w:val="24"/>
          <w:szCs w:val="24"/>
        </w:rPr>
        <w:t>городского округа</w:t>
      </w:r>
      <w:r w:rsidRPr="005034B5">
        <w:rPr>
          <w:rFonts w:ascii="Arial" w:hAnsi="Arial" w:cs="Arial"/>
          <w:sz w:val="24"/>
          <w:szCs w:val="24"/>
        </w:rPr>
        <w:t xml:space="preserve"> утверждаются:</w:t>
      </w:r>
    </w:p>
    <w:p w14:paraId="36DA8157"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w:t>
      </w:r>
      <w:r w:rsidR="006F07F3" w:rsidRPr="005034B5">
        <w:rPr>
          <w:rFonts w:ascii="Arial" w:hAnsi="Arial" w:cs="Arial"/>
          <w:sz w:val="24"/>
          <w:szCs w:val="24"/>
        </w:rPr>
        <w:t xml:space="preserve"> </w:t>
      </w:r>
      <w:r w:rsidR="00EF12B8" w:rsidRPr="005034B5">
        <w:rPr>
          <w:rFonts w:ascii="Arial" w:hAnsi="Arial" w:cs="Arial"/>
          <w:sz w:val="24"/>
          <w:szCs w:val="24"/>
        </w:rPr>
        <w:t> </w:t>
      </w:r>
      <w:r w:rsidR="006F07F3" w:rsidRPr="005034B5">
        <w:rPr>
          <w:rFonts w:ascii="Arial" w:hAnsi="Arial" w:cs="Arial"/>
          <w:sz w:val="24"/>
          <w:szCs w:val="24"/>
        </w:rPr>
        <w:t xml:space="preserve">поступления доходов в бюджет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с детализацией не менее </w:t>
      </w:r>
      <w:r w:rsidR="006F07F3" w:rsidRPr="005034B5">
        <w:rPr>
          <w:rFonts w:ascii="Arial" w:hAnsi="Arial" w:cs="Arial"/>
          <w:sz w:val="24"/>
          <w:szCs w:val="24"/>
        </w:rPr>
        <w:lastRenderedPageBreak/>
        <w:t>группы, подгруппы и статьи доходов;</w:t>
      </w:r>
    </w:p>
    <w:p w14:paraId="77A0C550"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2)</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6DBE7EAD"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3)</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400EB35A"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4)</w:t>
      </w:r>
      <w:r w:rsidR="00EF12B8" w:rsidRPr="005034B5">
        <w:rPr>
          <w:rFonts w:ascii="Arial" w:hAnsi="Arial" w:cs="Arial"/>
          <w:sz w:val="24"/>
          <w:szCs w:val="24"/>
        </w:rPr>
        <w:t>  </w:t>
      </w:r>
      <w:r w:rsidR="006F07F3" w:rsidRPr="005034B5">
        <w:rPr>
          <w:rFonts w:ascii="Arial" w:hAnsi="Arial" w:cs="Arial"/>
          <w:sz w:val="24"/>
          <w:szCs w:val="24"/>
        </w:rPr>
        <w:t xml:space="preserve">ведомственная структура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0F034AF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5)</w:t>
      </w:r>
      <w:r w:rsidR="00EF12B8" w:rsidRPr="005034B5">
        <w:rPr>
          <w:rFonts w:ascii="Arial" w:hAnsi="Arial" w:cs="Arial"/>
          <w:sz w:val="24"/>
          <w:szCs w:val="24"/>
        </w:rPr>
        <w:t>  </w:t>
      </w:r>
      <w:r w:rsidR="006F07F3" w:rsidRPr="005034B5">
        <w:rPr>
          <w:rFonts w:ascii="Arial" w:hAnsi="Arial" w:cs="Arial"/>
          <w:sz w:val="24"/>
          <w:szCs w:val="24"/>
        </w:rPr>
        <w:t>общий объем бюджетных ассигнований, направляемых на исполнение публичных нормативных обязательств;</w:t>
      </w:r>
    </w:p>
    <w:p w14:paraId="0C5F428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6)</w:t>
      </w:r>
      <w:r w:rsidR="0007080F" w:rsidRPr="005034B5">
        <w:rPr>
          <w:rFonts w:ascii="Arial" w:hAnsi="Arial" w:cs="Arial"/>
          <w:sz w:val="24"/>
          <w:szCs w:val="24"/>
        </w:rPr>
        <w:t>  </w:t>
      </w:r>
      <w:r w:rsidR="006F07F3" w:rsidRPr="005034B5">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3D878D8E"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763912">
        <w:rPr>
          <w:rFonts w:ascii="Arial" w:hAnsi="Arial" w:cs="Arial"/>
          <w:color w:val="000000" w:themeColor="text1"/>
          <w:sz w:val="24"/>
          <w:szCs w:val="24"/>
        </w:rPr>
        <w:t>7)</w:t>
      </w:r>
      <w:r w:rsidR="006F07F3" w:rsidRPr="005034B5">
        <w:rPr>
          <w:rFonts w:ascii="Arial" w:hAnsi="Arial" w:cs="Arial"/>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943007"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14:paraId="144E64FE" w14:textId="77777777" w:rsidR="0017049D" w:rsidRDefault="00763912"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8)</w:t>
      </w:r>
      <w:r w:rsidR="006F07F3" w:rsidRPr="005034B5">
        <w:rPr>
          <w:rFonts w:ascii="Arial" w:hAnsi="Arial" w:cs="Arial"/>
          <w:sz w:val="24"/>
          <w:szCs w:val="24"/>
        </w:rPr>
        <w:t xml:space="preserve"> источники финансирования дефицита бюджета на очередной финансовый год и плановый период;</w:t>
      </w:r>
    </w:p>
    <w:p w14:paraId="1E8527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9)</w:t>
      </w:r>
      <w:r w:rsidR="006F07F3" w:rsidRPr="005034B5">
        <w:rPr>
          <w:rFonts w:ascii="Arial" w:hAnsi="Arial" w:cs="Arial"/>
          <w:sz w:val="24"/>
          <w:szCs w:val="24"/>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753758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10)</w:t>
      </w:r>
      <w:r w:rsidR="006F07F3" w:rsidRPr="005034B5">
        <w:rPr>
          <w:rFonts w:ascii="Arial" w:hAnsi="Arial" w:cs="Arial"/>
          <w:sz w:val="24"/>
          <w:szCs w:val="24"/>
        </w:rPr>
        <w:t xml:space="preserve"> программа муниципальных внутренних заимствований городского округа на очередной финансовый год и плановый период;</w:t>
      </w:r>
    </w:p>
    <w:p w14:paraId="67395451"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11)</w:t>
      </w:r>
      <w:r w:rsidR="001F708D" w:rsidRPr="005034B5">
        <w:rPr>
          <w:rFonts w:ascii="Arial" w:hAnsi="Arial" w:cs="Arial"/>
          <w:sz w:val="24"/>
          <w:szCs w:val="24"/>
        </w:rPr>
        <w:t>  </w:t>
      </w:r>
      <w:r w:rsidR="006F07F3" w:rsidRPr="005034B5">
        <w:rPr>
          <w:rFonts w:ascii="Arial" w:hAnsi="Arial" w:cs="Arial"/>
          <w:sz w:val="24"/>
          <w:szCs w:val="24"/>
        </w:rPr>
        <w:t>программа муниципальных гарантий городского округа на очередной финансовый год и плановый период;</w:t>
      </w:r>
    </w:p>
    <w:p w14:paraId="1D649BCB"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12)</w:t>
      </w:r>
      <w:r>
        <w:rPr>
          <w:rFonts w:ascii="Arial" w:hAnsi="Arial" w:cs="Arial"/>
          <w:color w:val="FF0000"/>
          <w:sz w:val="24"/>
          <w:szCs w:val="24"/>
        </w:rPr>
        <w:t xml:space="preserve"> </w:t>
      </w:r>
      <w:r w:rsidR="0075374D" w:rsidRPr="005034B5">
        <w:rPr>
          <w:rFonts w:ascii="Arial" w:hAnsi="Arial" w:cs="Arial"/>
          <w:sz w:val="24"/>
          <w:szCs w:val="24"/>
        </w:rPr>
        <w:t xml:space="preserve">иные показатели бюджета городского округа, установленные законодательством Российской Федерации и Московской области, </w:t>
      </w:r>
      <w:r w:rsidR="0075374D" w:rsidRPr="00FC12B6">
        <w:rPr>
          <w:rFonts w:ascii="Arial" w:hAnsi="Arial" w:cs="Arial"/>
          <w:color w:val="000000" w:themeColor="text1"/>
          <w:sz w:val="24"/>
          <w:szCs w:val="24"/>
        </w:rPr>
        <w:t xml:space="preserve">нормативными правовыми актами </w:t>
      </w:r>
      <w:r w:rsidR="00FC12B6" w:rsidRPr="00FC12B6">
        <w:rPr>
          <w:rFonts w:ascii="Arial" w:hAnsi="Arial" w:cs="Arial"/>
          <w:color w:val="000000" w:themeColor="text1"/>
          <w:sz w:val="24"/>
          <w:szCs w:val="24"/>
        </w:rPr>
        <w:t>органов местного самоуправления</w:t>
      </w:r>
      <w:r w:rsidR="0075374D" w:rsidRPr="00FC12B6">
        <w:rPr>
          <w:rFonts w:ascii="Arial" w:hAnsi="Arial" w:cs="Arial"/>
          <w:color w:val="000000" w:themeColor="text1"/>
          <w:sz w:val="24"/>
          <w:szCs w:val="24"/>
        </w:rPr>
        <w:t xml:space="preserve"> городского округа Лобня</w:t>
      </w:r>
      <w:r w:rsidR="0075374D" w:rsidRPr="005034B5">
        <w:rPr>
          <w:rFonts w:ascii="Arial" w:hAnsi="Arial" w:cs="Arial"/>
          <w:sz w:val="24"/>
          <w:szCs w:val="24"/>
        </w:rPr>
        <w:t>.</w:t>
      </w:r>
    </w:p>
    <w:p w14:paraId="37B97198" w14:textId="77777777" w:rsidR="0017049D" w:rsidRDefault="00757257" w:rsidP="0017049D">
      <w:pPr>
        <w:pStyle w:val="ConsPlusNormal"/>
        <w:tabs>
          <w:tab w:val="left" w:pos="709"/>
          <w:tab w:val="left" w:pos="851"/>
          <w:tab w:val="left" w:pos="993"/>
        </w:tabs>
        <w:ind w:firstLine="567"/>
        <w:jc w:val="both"/>
        <w:rPr>
          <w:rFonts w:ascii="Arial" w:hAnsi="Arial" w:cs="Arial"/>
          <w:sz w:val="24"/>
          <w:szCs w:val="24"/>
        </w:rPr>
      </w:pPr>
      <w:r w:rsidRPr="005034B5">
        <w:rPr>
          <w:rFonts w:ascii="Arial" w:hAnsi="Arial" w:cs="Arial"/>
          <w:sz w:val="24"/>
          <w:szCs w:val="24"/>
        </w:rPr>
        <w:t>3.</w:t>
      </w:r>
      <w:r w:rsidR="001F708D" w:rsidRPr="005034B5">
        <w:rPr>
          <w:rFonts w:ascii="Arial" w:hAnsi="Arial" w:cs="Arial"/>
          <w:sz w:val="24"/>
          <w:szCs w:val="24"/>
        </w:rPr>
        <w:t> </w:t>
      </w:r>
      <w:r w:rsidRPr="005034B5">
        <w:rPr>
          <w:rFonts w:ascii="Arial" w:hAnsi="Arial" w:cs="Arial"/>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bookmarkStart w:id="0" w:name="P118"/>
      <w:bookmarkEnd w:id="0"/>
    </w:p>
    <w:p w14:paraId="6047AC8F" w14:textId="77777777" w:rsidR="0017049D" w:rsidRDefault="0017049D" w:rsidP="0017049D">
      <w:pPr>
        <w:pStyle w:val="ConsPlusNormal"/>
        <w:tabs>
          <w:tab w:val="left" w:pos="709"/>
          <w:tab w:val="left" w:pos="851"/>
          <w:tab w:val="left" w:pos="993"/>
        </w:tabs>
        <w:ind w:firstLine="567"/>
        <w:jc w:val="both"/>
        <w:rPr>
          <w:rFonts w:ascii="Arial" w:hAnsi="Arial" w:cs="Arial"/>
          <w:sz w:val="24"/>
          <w:szCs w:val="24"/>
        </w:rPr>
      </w:pPr>
    </w:p>
    <w:p w14:paraId="38B3C9B5" w14:textId="77777777" w:rsidR="0017049D" w:rsidRDefault="006F07F3" w:rsidP="0017049D">
      <w:pPr>
        <w:pStyle w:val="ConsPlusNormal"/>
        <w:tabs>
          <w:tab w:val="left" w:pos="709"/>
          <w:tab w:val="left" w:pos="851"/>
          <w:tab w:val="left" w:pos="993"/>
        </w:tabs>
        <w:ind w:firstLine="567"/>
        <w:jc w:val="both"/>
        <w:rPr>
          <w:rFonts w:ascii="Arial" w:hAnsi="Arial" w:cs="Arial"/>
          <w:b/>
          <w:bCs/>
          <w:sz w:val="24"/>
          <w:szCs w:val="24"/>
        </w:rPr>
      </w:pPr>
      <w:r w:rsidRPr="005034B5">
        <w:rPr>
          <w:rFonts w:ascii="Arial" w:hAnsi="Arial" w:cs="Arial"/>
          <w:sz w:val="24"/>
          <w:szCs w:val="24"/>
        </w:rPr>
        <w:t xml:space="preserve">Статья 8. </w:t>
      </w:r>
      <w:r w:rsidRPr="0017049D">
        <w:rPr>
          <w:rFonts w:ascii="Arial" w:hAnsi="Arial" w:cs="Arial"/>
          <w:b/>
          <w:bCs/>
          <w:sz w:val="24"/>
          <w:szCs w:val="24"/>
        </w:rPr>
        <w:t xml:space="preserve">Документы и материалы, представляемые одновременно с проектом </w:t>
      </w:r>
    </w:p>
    <w:p w14:paraId="644E03D6" w14:textId="77777777" w:rsidR="006F07F3" w:rsidRP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t xml:space="preserve">    </w:t>
      </w:r>
      <w:r w:rsidR="006F07F3" w:rsidRPr="0017049D">
        <w:rPr>
          <w:rFonts w:ascii="Arial" w:hAnsi="Arial" w:cs="Arial"/>
          <w:b/>
          <w:bCs/>
          <w:sz w:val="24"/>
          <w:szCs w:val="24"/>
        </w:rPr>
        <w:t xml:space="preserve">решения о бюджете </w:t>
      </w:r>
      <w:r w:rsidR="00342416"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1FF615D7" w14:textId="77777777" w:rsidR="006F07F3" w:rsidRPr="005034B5" w:rsidRDefault="006F07F3" w:rsidP="005034B5">
      <w:pPr>
        <w:pStyle w:val="ConsPlusNormal"/>
        <w:ind w:firstLine="709"/>
        <w:jc w:val="center"/>
        <w:rPr>
          <w:rFonts w:ascii="Arial" w:hAnsi="Arial" w:cs="Arial"/>
          <w:sz w:val="24"/>
          <w:szCs w:val="24"/>
        </w:rPr>
      </w:pPr>
    </w:p>
    <w:p w14:paraId="3EB09E90"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Одновременно с проектом решения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BE4239"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18BFE2C4"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основные направления бюджетной и налоговой политики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46B34A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2) </w:t>
      </w:r>
      <w:r w:rsidR="006F07F3" w:rsidRPr="005034B5">
        <w:rPr>
          <w:rFonts w:ascii="Arial" w:hAnsi="Arial" w:cs="Arial"/>
          <w:sz w:val="24"/>
          <w:szCs w:val="24"/>
        </w:rPr>
        <w:t xml:space="preserve">предварительные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за истекший период текущего финансового года и ожидаемые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 за текущий финансовый год;</w:t>
      </w:r>
    </w:p>
    <w:p w14:paraId="6FCE932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3) </w:t>
      </w:r>
      <w:r w:rsidR="006F07F3" w:rsidRPr="005034B5">
        <w:rPr>
          <w:rFonts w:ascii="Arial" w:hAnsi="Arial" w:cs="Arial"/>
          <w:sz w:val="24"/>
          <w:szCs w:val="24"/>
        </w:rPr>
        <w:t xml:space="preserve">прогноз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2F0EFE6"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4) </w:t>
      </w:r>
      <w:r w:rsidR="006F07F3" w:rsidRPr="005034B5">
        <w:rPr>
          <w:rFonts w:ascii="Arial" w:hAnsi="Arial" w:cs="Arial"/>
          <w:sz w:val="24"/>
          <w:szCs w:val="24"/>
        </w:rPr>
        <w:t xml:space="preserve">прогноз основных характеристик (общий объем доходов, общий объем расходов, </w:t>
      </w:r>
      <w:r w:rsidR="006F07F3" w:rsidRPr="005034B5">
        <w:rPr>
          <w:rFonts w:ascii="Arial" w:hAnsi="Arial" w:cs="Arial"/>
          <w:sz w:val="24"/>
          <w:szCs w:val="24"/>
        </w:rPr>
        <w:lastRenderedPageBreak/>
        <w:t xml:space="preserve">дефицита (профицита) бюджета)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5030409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5) </w:t>
      </w:r>
      <w:r w:rsidR="006F07F3" w:rsidRPr="005034B5">
        <w:rPr>
          <w:rFonts w:ascii="Arial" w:hAnsi="Arial" w:cs="Arial"/>
          <w:sz w:val="24"/>
          <w:szCs w:val="24"/>
        </w:rPr>
        <w:t xml:space="preserve">пояснительная записка к проекту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629D7B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6) </w:t>
      </w:r>
      <w:r w:rsidR="0005393D" w:rsidRPr="005034B5">
        <w:rPr>
          <w:rFonts w:ascii="Arial" w:hAnsi="Arial" w:cs="Arial"/>
          <w:sz w:val="24"/>
          <w:szCs w:val="24"/>
        </w:rPr>
        <w:t xml:space="preserve">верхний предел муниципального долга на 1 января года, следующего за очередным финансовым годом </w:t>
      </w:r>
      <w:r w:rsidR="001B085D" w:rsidRPr="005034B5">
        <w:rPr>
          <w:rFonts w:ascii="Arial" w:hAnsi="Arial" w:cs="Arial"/>
          <w:sz w:val="24"/>
          <w:szCs w:val="24"/>
        </w:rPr>
        <w:t>(</w:t>
      </w:r>
      <w:r w:rsidR="0005393D" w:rsidRPr="005034B5">
        <w:rPr>
          <w:rFonts w:ascii="Arial" w:hAnsi="Arial" w:cs="Arial"/>
          <w:sz w:val="24"/>
          <w:szCs w:val="24"/>
        </w:rPr>
        <w:t>очередным</w:t>
      </w:r>
      <w:r w:rsidR="00CA1917" w:rsidRPr="005034B5">
        <w:rPr>
          <w:rFonts w:ascii="Arial" w:hAnsi="Arial" w:cs="Arial"/>
          <w:sz w:val="24"/>
          <w:szCs w:val="24"/>
        </w:rPr>
        <w:t xml:space="preserve"> финансовым годом и каждым годом планового периода)</w:t>
      </w:r>
      <w:r w:rsidR="0005393D" w:rsidRPr="005034B5">
        <w:rPr>
          <w:rFonts w:ascii="Arial" w:hAnsi="Arial" w:cs="Arial"/>
          <w:sz w:val="24"/>
          <w:szCs w:val="24"/>
        </w:rPr>
        <w:t>;</w:t>
      </w:r>
    </w:p>
    <w:p w14:paraId="6E46381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7) </w:t>
      </w:r>
      <w:r w:rsidR="006F07F3" w:rsidRPr="005034B5">
        <w:rPr>
          <w:rFonts w:ascii="Arial" w:hAnsi="Arial" w:cs="Arial"/>
          <w:sz w:val="24"/>
          <w:szCs w:val="24"/>
        </w:rPr>
        <w:t xml:space="preserve">оценка ожидаемого исполнения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текущий финансовый год;</w:t>
      </w:r>
    </w:p>
    <w:p w14:paraId="16E1A5D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8) </w:t>
      </w:r>
      <w:r w:rsidR="0075374D" w:rsidRPr="005034B5">
        <w:rPr>
          <w:rFonts w:ascii="Arial" w:hAnsi="Arial" w:cs="Arial"/>
          <w:sz w:val="24"/>
          <w:szCs w:val="24"/>
        </w:rPr>
        <w:t>оценка потерь бюджета от предоставленных налоговых льгот на очередной финансовый год (очередной финансовый год и плановый период);</w:t>
      </w:r>
    </w:p>
    <w:p w14:paraId="69A2FAE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9) </w:t>
      </w:r>
      <w:r w:rsidR="006F07F3" w:rsidRPr="005034B5">
        <w:rPr>
          <w:rFonts w:ascii="Arial" w:hAnsi="Arial" w:cs="Arial"/>
          <w:sz w:val="24"/>
          <w:szCs w:val="24"/>
        </w:rPr>
        <w:t xml:space="preserve">реестр источников доходов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2C80175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10) </w:t>
      </w:r>
      <w:r w:rsidR="006F07F3" w:rsidRPr="005034B5">
        <w:rPr>
          <w:rFonts w:ascii="Arial" w:hAnsi="Arial" w:cs="Arial"/>
          <w:sz w:val="24"/>
          <w:szCs w:val="24"/>
        </w:rPr>
        <w:t xml:space="preserve">паспорта муниципальных программ </w:t>
      </w:r>
      <w:r w:rsidR="003A7B39" w:rsidRPr="005034B5">
        <w:rPr>
          <w:rFonts w:ascii="Arial" w:hAnsi="Arial" w:cs="Arial"/>
          <w:sz w:val="24"/>
          <w:szCs w:val="24"/>
        </w:rPr>
        <w:t>г</w:t>
      </w:r>
      <w:r w:rsidR="006F07F3" w:rsidRPr="005034B5">
        <w:rPr>
          <w:rFonts w:ascii="Arial" w:hAnsi="Arial" w:cs="Arial"/>
          <w:sz w:val="24"/>
          <w:szCs w:val="24"/>
        </w:rPr>
        <w:t>ородского округа (проекты изменений в указанные паспорта);</w:t>
      </w:r>
    </w:p>
    <w:p w14:paraId="490BE02F"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11) </w:t>
      </w:r>
      <w:r w:rsidR="006F07F3" w:rsidRPr="005034B5">
        <w:rPr>
          <w:rFonts w:ascii="Arial" w:hAnsi="Arial" w:cs="Arial"/>
          <w:sz w:val="24"/>
          <w:szCs w:val="24"/>
        </w:rPr>
        <w:t>иные документы и материалы.</w:t>
      </w:r>
    </w:p>
    <w:p w14:paraId="67A44FC7" w14:textId="77777777" w:rsidR="0017049D" w:rsidRDefault="0017049D" w:rsidP="0017049D">
      <w:pPr>
        <w:pStyle w:val="ConsPlusNormal"/>
        <w:ind w:firstLine="567"/>
        <w:jc w:val="both"/>
        <w:rPr>
          <w:rFonts w:ascii="Arial" w:hAnsi="Arial" w:cs="Arial"/>
          <w:sz w:val="24"/>
          <w:szCs w:val="24"/>
        </w:rPr>
      </w:pPr>
    </w:p>
    <w:p w14:paraId="259563EE"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9. </w:t>
      </w:r>
      <w:r w:rsidRPr="0017049D">
        <w:rPr>
          <w:rFonts w:ascii="Arial" w:hAnsi="Arial" w:cs="Arial"/>
          <w:b/>
          <w:bCs/>
          <w:sz w:val="24"/>
          <w:szCs w:val="24"/>
        </w:rPr>
        <w:t xml:space="preserve">Внесение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округа в Совет </w:t>
      </w:r>
    </w:p>
    <w:p w14:paraId="6F2764BE" w14:textId="77777777" w:rsidR="006F07F3" w:rsidRPr="0017049D" w:rsidRDefault="0017049D" w:rsidP="0017049D">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депутатов </w:t>
      </w:r>
      <w:r w:rsidRPr="00FC12B6">
        <w:rPr>
          <w:rFonts w:ascii="Arial" w:hAnsi="Arial" w:cs="Arial"/>
          <w:b/>
          <w:bCs/>
          <w:color w:val="000000" w:themeColor="text1"/>
          <w:sz w:val="24"/>
          <w:szCs w:val="24"/>
        </w:rPr>
        <w:t>г</w:t>
      </w:r>
      <w:r w:rsidR="006F07F3" w:rsidRPr="0017049D">
        <w:rPr>
          <w:rFonts w:ascii="Arial" w:hAnsi="Arial" w:cs="Arial"/>
          <w:b/>
          <w:bCs/>
          <w:sz w:val="24"/>
          <w:szCs w:val="24"/>
        </w:rPr>
        <w:t>ородского округа</w:t>
      </w:r>
    </w:p>
    <w:p w14:paraId="5550D192" w14:textId="77777777" w:rsidR="006F07F3" w:rsidRPr="005034B5" w:rsidRDefault="006F07F3" w:rsidP="005034B5">
      <w:pPr>
        <w:pStyle w:val="ConsPlusNormal"/>
        <w:ind w:firstLine="709"/>
        <w:jc w:val="both"/>
        <w:rPr>
          <w:rFonts w:ascii="Arial" w:hAnsi="Arial" w:cs="Arial"/>
          <w:sz w:val="24"/>
          <w:szCs w:val="24"/>
        </w:rPr>
      </w:pPr>
    </w:p>
    <w:p w14:paraId="1884B452"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1. Проект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вносится </w:t>
      </w:r>
      <w:r w:rsidR="0017049D">
        <w:rPr>
          <w:rFonts w:ascii="Arial" w:hAnsi="Arial" w:cs="Arial"/>
          <w:sz w:val="24"/>
          <w:szCs w:val="24"/>
        </w:rPr>
        <w:t>г</w:t>
      </w:r>
      <w:r w:rsidRPr="005034B5">
        <w:rPr>
          <w:rFonts w:ascii="Arial" w:hAnsi="Arial" w:cs="Arial"/>
          <w:sz w:val="24"/>
          <w:szCs w:val="24"/>
        </w:rPr>
        <w:t xml:space="preserve">лавой </w:t>
      </w:r>
      <w:r w:rsidR="00BE42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не позднее 1</w:t>
      </w:r>
      <w:r w:rsidR="00FC12B6">
        <w:rPr>
          <w:rFonts w:ascii="Arial" w:hAnsi="Arial" w:cs="Arial"/>
          <w:sz w:val="24"/>
          <w:szCs w:val="24"/>
        </w:rPr>
        <w:t>0</w:t>
      </w:r>
      <w:r w:rsidRPr="005034B5">
        <w:rPr>
          <w:rFonts w:ascii="Arial" w:hAnsi="Arial" w:cs="Arial"/>
          <w:sz w:val="24"/>
          <w:szCs w:val="24"/>
        </w:rPr>
        <w:t xml:space="preserve"> ноября текущего года.</w:t>
      </w:r>
    </w:p>
    <w:p w14:paraId="36065EF1"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 xml:space="preserve">Одновременно с проектом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 Совет депутатов </w:t>
      </w:r>
      <w:r w:rsidR="003A7B39" w:rsidRPr="005034B5">
        <w:rPr>
          <w:rFonts w:ascii="Arial" w:hAnsi="Arial" w:cs="Arial"/>
          <w:sz w:val="24"/>
          <w:szCs w:val="24"/>
        </w:rPr>
        <w:t>г</w:t>
      </w:r>
      <w:r w:rsidRPr="005034B5">
        <w:rPr>
          <w:rFonts w:ascii="Arial" w:hAnsi="Arial" w:cs="Arial"/>
          <w:sz w:val="24"/>
          <w:szCs w:val="24"/>
        </w:rPr>
        <w:t xml:space="preserve">ородского округа представляются документы и материалы в соответствии </w:t>
      </w:r>
      <w:r w:rsidR="0007080F" w:rsidRPr="005034B5">
        <w:rPr>
          <w:rFonts w:ascii="Arial" w:hAnsi="Arial" w:cs="Arial"/>
          <w:sz w:val="24"/>
          <w:szCs w:val="24"/>
        </w:rPr>
        <w:t xml:space="preserve">со статьей 8 настоящего </w:t>
      </w:r>
      <w:r w:rsidRPr="005034B5">
        <w:rPr>
          <w:rFonts w:ascii="Arial" w:hAnsi="Arial" w:cs="Arial"/>
          <w:sz w:val="24"/>
          <w:szCs w:val="24"/>
        </w:rPr>
        <w:t>Положения.</w:t>
      </w:r>
    </w:p>
    <w:p w14:paraId="2D752363" w14:textId="77777777" w:rsidR="0017049D" w:rsidRDefault="0017049D" w:rsidP="0017049D">
      <w:pPr>
        <w:pStyle w:val="ConsPlusNormal"/>
        <w:ind w:firstLine="567"/>
        <w:jc w:val="both"/>
        <w:rPr>
          <w:rFonts w:ascii="Arial" w:hAnsi="Arial" w:cs="Arial"/>
          <w:sz w:val="24"/>
          <w:szCs w:val="24"/>
        </w:rPr>
      </w:pPr>
    </w:p>
    <w:p w14:paraId="01DB4CA8"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10. </w:t>
      </w:r>
      <w:r w:rsidRPr="0017049D">
        <w:rPr>
          <w:rFonts w:ascii="Arial" w:hAnsi="Arial" w:cs="Arial"/>
          <w:b/>
          <w:bCs/>
          <w:sz w:val="24"/>
          <w:szCs w:val="24"/>
        </w:rPr>
        <w:t xml:space="preserve">Порядок рассмотрения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w:t>
      </w:r>
    </w:p>
    <w:p w14:paraId="55188BA4" w14:textId="77777777" w:rsidR="006F07F3" w:rsidRPr="005034B5" w:rsidRDefault="0017049D" w:rsidP="0017049D">
      <w:pPr>
        <w:pStyle w:val="ConsPlusNormal"/>
        <w:ind w:left="1416"/>
        <w:jc w:val="both"/>
        <w:rPr>
          <w:rFonts w:ascii="Arial" w:hAnsi="Arial" w:cs="Arial"/>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округа Советом депутатов </w:t>
      </w:r>
      <w:r w:rsidR="003A7B39"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29B1FEC7" w14:textId="77777777" w:rsidR="006F07F3" w:rsidRPr="005034B5" w:rsidRDefault="006F07F3" w:rsidP="005034B5">
      <w:pPr>
        <w:pStyle w:val="ConsPlusNormal"/>
        <w:ind w:firstLine="709"/>
        <w:jc w:val="both"/>
        <w:rPr>
          <w:rFonts w:ascii="Arial" w:hAnsi="Arial" w:cs="Arial"/>
          <w:sz w:val="24"/>
          <w:szCs w:val="24"/>
        </w:rPr>
      </w:pPr>
    </w:p>
    <w:p w14:paraId="2C87EDDD" w14:textId="77777777" w:rsidR="009415B1" w:rsidRDefault="006F07F3"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1.</w:t>
      </w:r>
      <w:r w:rsidR="001F708D" w:rsidRPr="005034B5">
        <w:rPr>
          <w:rFonts w:ascii="Arial" w:hAnsi="Arial" w:cs="Arial"/>
          <w:sz w:val="24"/>
          <w:szCs w:val="24"/>
        </w:rPr>
        <w:t>  </w:t>
      </w:r>
      <w:r w:rsidRPr="005034B5">
        <w:rPr>
          <w:rFonts w:ascii="Arial" w:hAnsi="Arial" w:cs="Arial"/>
          <w:sz w:val="24"/>
          <w:szCs w:val="24"/>
        </w:rPr>
        <w:t xml:space="preserve">В течение одного рабочего дня со дня внесения </w:t>
      </w:r>
      <w:r w:rsidR="0017049D">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проекта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его с документами и материалами, указанными</w:t>
      </w:r>
      <w:r w:rsidR="0007080F" w:rsidRPr="005034B5">
        <w:rPr>
          <w:rFonts w:ascii="Arial" w:hAnsi="Arial" w:cs="Arial"/>
          <w:sz w:val="24"/>
          <w:szCs w:val="24"/>
        </w:rPr>
        <w:t xml:space="preserve"> в статье 8</w:t>
      </w:r>
      <w:r w:rsidRPr="005034B5">
        <w:rPr>
          <w:rFonts w:ascii="Arial" w:hAnsi="Arial" w:cs="Arial"/>
          <w:sz w:val="24"/>
          <w:szCs w:val="24"/>
        </w:rPr>
        <w:t xml:space="preserve"> настоящего </w:t>
      </w:r>
      <w:r w:rsidR="0017049D" w:rsidRPr="00FC12B6">
        <w:rPr>
          <w:rFonts w:ascii="Arial" w:hAnsi="Arial" w:cs="Arial"/>
          <w:color w:val="000000" w:themeColor="text1"/>
          <w:sz w:val="24"/>
          <w:szCs w:val="24"/>
        </w:rPr>
        <w:t>Положения</w:t>
      </w:r>
      <w:r w:rsidRPr="005034B5">
        <w:rPr>
          <w:rFonts w:ascii="Arial" w:hAnsi="Arial" w:cs="Arial"/>
          <w:sz w:val="24"/>
          <w:szCs w:val="24"/>
        </w:rPr>
        <w:t>, в</w:t>
      </w:r>
      <w:r w:rsidR="000B7951" w:rsidRPr="005034B5">
        <w:rPr>
          <w:rFonts w:ascii="Arial" w:hAnsi="Arial" w:cs="Arial"/>
          <w:sz w:val="24"/>
          <w:szCs w:val="24"/>
        </w:rPr>
        <w:t xml:space="preserve"> комиссию по бюджету, финансам</w:t>
      </w:r>
      <w:r w:rsidR="00916B47">
        <w:rPr>
          <w:rFonts w:ascii="Arial" w:hAnsi="Arial" w:cs="Arial"/>
          <w:sz w:val="24"/>
          <w:szCs w:val="24"/>
        </w:rPr>
        <w:t xml:space="preserve"> </w:t>
      </w:r>
      <w:r w:rsidR="000B7951" w:rsidRPr="005034B5">
        <w:rPr>
          <w:rFonts w:ascii="Arial" w:hAnsi="Arial" w:cs="Arial"/>
          <w:sz w:val="24"/>
          <w:szCs w:val="24"/>
        </w:rPr>
        <w:t>и налогам  и</w:t>
      </w:r>
      <w:r w:rsidRPr="005034B5">
        <w:rPr>
          <w:rFonts w:ascii="Arial" w:hAnsi="Arial" w:cs="Arial"/>
          <w:sz w:val="24"/>
          <w:szCs w:val="24"/>
        </w:rPr>
        <w:t xml:space="preserve"> </w:t>
      </w:r>
      <w:r w:rsidR="00AF4834" w:rsidRPr="005034B5">
        <w:rPr>
          <w:rFonts w:ascii="Arial" w:hAnsi="Arial" w:cs="Arial"/>
          <w:sz w:val="24"/>
          <w:szCs w:val="24"/>
        </w:rPr>
        <w:t xml:space="preserve">Контрольно-счетную палату городского округа, которая в течение </w:t>
      </w:r>
      <w:r w:rsidR="009C3896">
        <w:rPr>
          <w:rFonts w:ascii="Arial" w:hAnsi="Arial" w:cs="Arial"/>
          <w:sz w:val="24"/>
          <w:szCs w:val="24"/>
        </w:rPr>
        <w:t>семи</w:t>
      </w:r>
      <w:r w:rsidR="00AF4834" w:rsidRPr="005034B5">
        <w:rPr>
          <w:rFonts w:ascii="Arial" w:hAnsi="Arial" w:cs="Arial"/>
          <w:sz w:val="24"/>
          <w:szCs w:val="24"/>
        </w:rPr>
        <w:t xml:space="preserve"> рабочих дней со дня получения проекта решения о бюджете городского округа проводит экспертизу и передает заключение в Совет депутатов</w:t>
      </w:r>
      <w:r w:rsidR="0017049D" w:rsidRPr="0017049D">
        <w:rPr>
          <w:rFonts w:ascii="Arial" w:hAnsi="Arial" w:cs="Arial"/>
          <w:sz w:val="24"/>
          <w:szCs w:val="24"/>
        </w:rPr>
        <w:t xml:space="preserve"> </w:t>
      </w:r>
      <w:r w:rsidR="0017049D" w:rsidRPr="00FC12B6">
        <w:rPr>
          <w:rFonts w:ascii="Arial" w:hAnsi="Arial" w:cs="Arial"/>
          <w:color w:val="000000" w:themeColor="text1"/>
          <w:sz w:val="24"/>
          <w:szCs w:val="24"/>
        </w:rPr>
        <w:t>городского округа</w:t>
      </w:r>
      <w:r w:rsidR="00AF4834" w:rsidRPr="005034B5">
        <w:rPr>
          <w:rFonts w:ascii="Arial" w:hAnsi="Arial" w:cs="Arial"/>
          <w:sz w:val="24"/>
          <w:szCs w:val="24"/>
        </w:rPr>
        <w:t>.</w:t>
      </w:r>
    </w:p>
    <w:p w14:paraId="75BCFB64" w14:textId="77777777" w:rsidR="009415B1" w:rsidRDefault="000B7951"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Комиссия по бюджету, финансам и налогам принимает решение о принятии к рассмотрению проекта решения о бюджете городского округа и его опубликовании в СМИ либо</w:t>
      </w:r>
      <w:r w:rsidR="009439C3" w:rsidRPr="005034B5">
        <w:rPr>
          <w:rFonts w:ascii="Arial" w:hAnsi="Arial" w:cs="Arial"/>
          <w:sz w:val="24"/>
          <w:szCs w:val="24"/>
        </w:rPr>
        <w:t>,</w:t>
      </w:r>
      <w:r w:rsidRPr="005034B5">
        <w:rPr>
          <w:rFonts w:ascii="Arial" w:hAnsi="Arial" w:cs="Arial"/>
          <w:sz w:val="24"/>
          <w:szCs w:val="24"/>
        </w:rPr>
        <w:t xml:space="preserve"> о его возвращении </w:t>
      </w:r>
      <w:r w:rsidR="009415B1">
        <w:rPr>
          <w:rFonts w:ascii="Arial" w:hAnsi="Arial" w:cs="Arial"/>
          <w:sz w:val="24"/>
          <w:szCs w:val="24"/>
        </w:rPr>
        <w:t>г</w:t>
      </w:r>
      <w:r w:rsidRPr="005034B5">
        <w:rPr>
          <w:rFonts w:ascii="Arial" w:hAnsi="Arial" w:cs="Arial"/>
          <w:sz w:val="24"/>
          <w:szCs w:val="24"/>
        </w:rPr>
        <w:t>лаве городского округа на доработку, если состав представленных документов и материалов не соответствует требованиям статей 7,8 настоящего Положения.</w:t>
      </w:r>
    </w:p>
    <w:p w14:paraId="6E052FCD"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Совет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принимает решение о проведении публичных слушаний по проекту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5807AAB5"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0A7B99" w:rsidRPr="005034B5">
        <w:rPr>
          <w:rFonts w:ascii="Arial" w:hAnsi="Arial" w:cs="Arial"/>
          <w:sz w:val="24"/>
          <w:szCs w:val="24"/>
        </w:rPr>
        <w:t>г</w:t>
      </w:r>
      <w:r w:rsidRPr="005034B5">
        <w:rPr>
          <w:rFonts w:ascii="Arial" w:hAnsi="Arial" w:cs="Arial"/>
          <w:sz w:val="24"/>
          <w:szCs w:val="24"/>
        </w:rPr>
        <w:t xml:space="preserve">ородского округа </w:t>
      </w:r>
      <w:r w:rsidR="009439C3" w:rsidRPr="005034B5">
        <w:rPr>
          <w:rFonts w:ascii="Arial" w:hAnsi="Arial" w:cs="Arial"/>
          <w:sz w:val="24"/>
          <w:szCs w:val="24"/>
        </w:rPr>
        <w:t>Лобня</w:t>
      </w:r>
      <w:r w:rsidRPr="005034B5">
        <w:rPr>
          <w:rFonts w:ascii="Arial" w:hAnsi="Arial" w:cs="Arial"/>
          <w:sz w:val="24"/>
          <w:szCs w:val="24"/>
        </w:rPr>
        <w:t xml:space="preserve"> по проекту бюджета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w:t>
      </w:r>
    </w:p>
    <w:p w14:paraId="392CB680" w14:textId="77777777" w:rsidR="00FC12B6" w:rsidRPr="00FC12B6" w:rsidRDefault="006F07F3" w:rsidP="007F5BE7">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Замечания и предложения по проекту решения о бюджете</w:t>
      </w:r>
      <w:r w:rsidR="003A7B39" w:rsidRPr="005034B5">
        <w:rPr>
          <w:rFonts w:ascii="Arial" w:hAnsi="Arial" w:cs="Arial"/>
          <w:sz w:val="24"/>
          <w:szCs w:val="24"/>
        </w:rPr>
        <w:t xml:space="preserve"> г</w:t>
      </w:r>
      <w:r w:rsidRPr="005034B5">
        <w:rPr>
          <w:rFonts w:ascii="Arial" w:hAnsi="Arial" w:cs="Arial"/>
          <w:sz w:val="24"/>
          <w:szCs w:val="24"/>
        </w:rPr>
        <w:t xml:space="preserve">ородского округа, представленные участниками публичных слушаний, </w:t>
      </w:r>
      <w:r w:rsidR="00FC12B6" w:rsidRPr="00FC12B6">
        <w:rPr>
          <w:rFonts w:ascii="Arial" w:hAnsi="Arial" w:cs="Arial"/>
          <w:color w:val="000000" w:themeColor="text1"/>
          <w:sz w:val="24"/>
          <w:szCs w:val="24"/>
        </w:rPr>
        <w:t>обобщаются комиссией по бюджету, финансам и налогам.</w:t>
      </w:r>
    </w:p>
    <w:p w14:paraId="036210B0"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При рассмотрении проекта бюджета </w:t>
      </w:r>
      <w:r w:rsidR="003A7B39"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6426EEA7"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4</w:t>
      </w:r>
      <w:r w:rsidR="00213709" w:rsidRPr="005034B5">
        <w:rPr>
          <w:rFonts w:ascii="Arial" w:hAnsi="Arial" w:cs="Arial"/>
          <w:sz w:val="24"/>
          <w:szCs w:val="24"/>
        </w:rPr>
        <w:t xml:space="preserve">. Доработанный проект решения о бюджете городского округа со всеми необходимыми документами и материалами должен быть представлен в Совет депутатов </w:t>
      </w:r>
      <w:r w:rsidR="00213709" w:rsidRPr="005034B5">
        <w:rPr>
          <w:rFonts w:ascii="Arial" w:hAnsi="Arial" w:cs="Arial"/>
          <w:sz w:val="24"/>
          <w:szCs w:val="24"/>
        </w:rPr>
        <w:lastRenderedPageBreak/>
        <w:t>городского округа в</w:t>
      </w:r>
      <w:r>
        <w:rPr>
          <w:rFonts w:ascii="Arial" w:hAnsi="Arial" w:cs="Arial"/>
          <w:sz w:val="24"/>
          <w:szCs w:val="24"/>
        </w:rPr>
        <w:t xml:space="preserve"> течении 3 рабочих дней</w:t>
      </w:r>
      <w:r w:rsidR="00213709" w:rsidRPr="005034B5">
        <w:rPr>
          <w:rFonts w:ascii="Arial" w:hAnsi="Arial" w:cs="Arial"/>
          <w:sz w:val="24"/>
          <w:szCs w:val="24"/>
        </w:rPr>
        <w:t xml:space="preserve"> со дня принятия решения о возвращении его на доработку</w:t>
      </w:r>
      <w:r w:rsidR="007F5BE7" w:rsidRPr="007F5BE7">
        <w:rPr>
          <w:rFonts w:ascii="Arial" w:hAnsi="Arial" w:cs="Arial"/>
          <w:color w:val="FF0000"/>
          <w:sz w:val="24"/>
          <w:szCs w:val="24"/>
        </w:rPr>
        <w:t>.</w:t>
      </w:r>
    </w:p>
    <w:p w14:paraId="449E57C8" w14:textId="77777777" w:rsidR="008909BE" w:rsidRPr="00FC12B6" w:rsidRDefault="00213709" w:rsidP="008909BE">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 xml:space="preserve">Повторное </w:t>
      </w:r>
      <w:r w:rsidRPr="00FC12B6">
        <w:rPr>
          <w:rFonts w:ascii="Arial" w:hAnsi="Arial" w:cs="Arial"/>
          <w:color w:val="000000" w:themeColor="text1"/>
          <w:sz w:val="24"/>
          <w:szCs w:val="24"/>
        </w:rPr>
        <w:t>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r w:rsidR="007F5BE7" w:rsidRPr="00FC12B6">
        <w:rPr>
          <w:rFonts w:ascii="Arial" w:hAnsi="Arial" w:cs="Arial"/>
          <w:color w:val="000000" w:themeColor="text1"/>
          <w:sz w:val="24"/>
          <w:szCs w:val="24"/>
        </w:rPr>
        <w:t>.</w:t>
      </w:r>
    </w:p>
    <w:p w14:paraId="099A68B4"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В случае возникновения несогласованных вопросов по проекту решения о бюджете </w:t>
      </w:r>
      <w:r w:rsidR="000A7B99" w:rsidRPr="005034B5">
        <w:rPr>
          <w:rFonts w:ascii="Arial" w:hAnsi="Arial" w:cs="Arial"/>
          <w:sz w:val="24"/>
          <w:szCs w:val="24"/>
        </w:rPr>
        <w:t>г</w:t>
      </w:r>
      <w:r w:rsidR="006F07F3" w:rsidRPr="005034B5">
        <w:rPr>
          <w:rFonts w:ascii="Arial" w:hAnsi="Arial" w:cs="Arial"/>
          <w:sz w:val="24"/>
          <w:szCs w:val="24"/>
        </w:rPr>
        <w:t xml:space="preserve">ородского округа решением председателя Совета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может создаваться согласительная комиссия, в которую входит равное количество представителей администрации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и Совета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03AF7B17"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6</w:t>
      </w:r>
      <w:r w:rsidR="006F07F3" w:rsidRPr="005034B5">
        <w:rPr>
          <w:rFonts w:ascii="Arial" w:hAnsi="Arial" w:cs="Arial"/>
          <w:sz w:val="24"/>
          <w:szCs w:val="24"/>
        </w:rPr>
        <w:t xml:space="preserve">. Принятое Советом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 решение о бюджете на очередной финансовый год и плановый период подлежит официальному опубликованию не позднее 10 дней после его подписания в установленном порядке.</w:t>
      </w:r>
    </w:p>
    <w:p w14:paraId="7E11CF95"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0C558A1B" w14:textId="77777777" w:rsidR="00585429" w:rsidRDefault="007822E6" w:rsidP="008909BE">
      <w:pPr>
        <w:pStyle w:val="ConsPlusNormal"/>
        <w:tabs>
          <w:tab w:val="left" w:pos="851"/>
          <w:tab w:val="left" w:pos="1134"/>
          <w:tab w:val="left" w:pos="1276"/>
        </w:tabs>
        <w:ind w:firstLine="567"/>
        <w:jc w:val="both"/>
        <w:rPr>
          <w:rFonts w:ascii="Arial" w:hAnsi="Arial" w:cs="Arial"/>
          <w:b/>
          <w:sz w:val="24"/>
          <w:szCs w:val="24"/>
        </w:rPr>
      </w:pPr>
      <w:r w:rsidRPr="008909BE">
        <w:rPr>
          <w:rFonts w:ascii="Arial" w:hAnsi="Arial" w:cs="Arial"/>
          <w:bCs/>
          <w:sz w:val="24"/>
          <w:szCs w:val="24"/>
        </w:rPr>
        <w:t>Статья 11.</w:t>
      </w:r>
      <w:r w:rsidRPr="005034B5">
        <w:rPr>
          <w:rFonts w:ascii="Arial" w:hAnsi="Arial" w:cs="Arial"/>
          <w:b/>
          <w:sz w:val="24"/>
          <w:szCs w:val="24"/>
        </w:rPr>
        <w:t xml:space="preserve"> Внесение изменений в решение Совета депутатов городского округа </w:t>
      </w:r>
    </w:p>
    <w:p w14:paraId="489FF4C4" w14:textId="77777777" w:rsidR="008909BE" w:rsidRDefault="00585429"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7822E6" w:rsidRPr="005034B5">
        <w:rPr>
          <w:rFonts w:ascii="Arial" w:hAnsi="Arial" w:cs="Arial"/>
          <w:b/>
          <w:sz w:val="24"/>
          <w:szCs w:val="24"/>
        </w:rPr>
        <w:t>о налогах и сборах</w:t>
      </w:r>
    </w:p>
    <w:p w14:paraId="3B7DDD91"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66A9DFC3" w14:textId="77777777" w:rsidR="008909BE" w:rsidRDefault="007822E6"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Решения Совета депутатов городского округа о внесении изменений в решения о налогах и сборах,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проекта решения о бюджете городского округа.</w:t>
      </w:r>
    </w:p>
    <w:p w14:paraId="1DFA1EBF"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1F7A563D" w14:textId="77777777" w:rsidR="008909BE" w:rsidRDefault="006F07F3"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2</w:t>
      </w:r>
      <w:r w:rsidRPr="005034B5">
        <w:rPr>
          <w:rFonts w:ascii="Arial" w:hAnsi="Arial" w:cs="Arial"/>
          <w:sz w:val="24"/>
          <w:szCs w:val="24"/>
        </w:rPr>
        <w:t xml:space="preserve">. </w:t>
      </w:r>
      <w:r w:rsidRPr="008909BE">
        <w:rPr>
          <w:rFonts w:ascii="Arial" w:hAnsi="Arial" w:cs="Arial"/>
          <w:b/>
          <w:bCs/>
          <w:sz w:val="24"/>
          <w:szCs w:val="24"/>
        </w:rPr>
        <w:t xml:space="preserve">Вступление в силу решения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334B1543" w14:textId="77777777" w:rsidR="008909BE" w:rsidRDefault="008909BE" w:rsidP="008909BE">
      <w:pPr>
        <w:pStyle w:val="ConsPlusNormal"/>
        <w:ind w:firstLine="709"/>
        <w:jc w:val="both"/>
        <w:rPr>
          <w:rFonts w:ascii="Arial" w:hAnsi="Arial" w:cs="Arial"/>
          <w:sz w:val="24"/>
          <w:szCs w:val="24"/>
        </w:rPr>
      </w:pPr>
    </w:p>
    <w:p w14:paraId="627B8088" w14:textId="77777777" w:rsidR="008909BE" w:rsidRDefault="006F07F3" w:rsidP="008909BE">
      <w:pPr>
        <w:pStyle w:val="ConsPlusNormal"/>
        <w:ind w:firstLine="567"/>
        <w:jc w:val="both"/>
        <w:rPr>
          <w:rFonts w:ascii="Arial" w:hAnsi="Arial" w:cs="Arial"/>
          <w:sz w:val="24"/>
          <w:szCs w:val="24"/>
        </w:rPr>
      </w:pPr>
      <w:r w:rsidRPr="005034B5">
        <w:rPr>
          <w:rFonts w:ascii="Arial" w:hAnsi="Arial" w:cs="Arial"/>
          <w:sz w:val="24"/>
          <w:szCs w:val="24"/>
        </w:rPr>
        <w:t xml:space="preserve">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вступает в силу с 1 января очередного финансового года.</w:t>
      </w:r>
    </w:p>
    <w:p w14:paraId="36FECF67" w14:textId="77777777" w:rsidR="008909BE" w:rsidRDefault="008909BE" w:rsidP="008909BE">
      <w:pPr>
        <w:pStyle w:val="ConsPlusNormal"/>
        <w:ind w:firstLine="567"/>
        <w:jc w:val="both"/>
        <w:rPr>
          <w:rFonts w:ascii="Arial" w:hAnsi="Arial" w:cs="Arial"/>
          <w:sz w:val="24"/>
          <w:szCs w:val="24"/>
        </w:rPr>
      </w:pPr>
    </w:p>
    <w:p w14:paraId="68676EC5"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3</w:t>
      </w:r>
      <w:r w:rsidRPr="005034B5">
        <w:rPr>
          <w:rFonts w:ascii="Arial" w:hAnsi="Arial" w:cs="Arial"/>
          <w:sz w:val="24"/>
          <w:szCs w:val="24"/>
        </w:rPr>
        <w:t xml:space="preserve">. </w:t>
      </w:r>
      <w:r w:rsidRPr="008909BE">
        <w:rPr>
          <w:rFonts w:ascii="Arial" w:hAnsi="Arial" w:cs="Arial"/>
          <w:b/>
          <w:bCs/>
          <w:sz w:val="24"/>
          <w:szCs w:val="24"/>
        </w:rPr>
        <w:t xml:space="preserve">Внесение изменений в решение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631158ED" w14:textId="77777777" w:rsidR="00955E4E" w:rsidRDefault="00955E4E" w:rsidP="00955E4E">
      <w:pPr>
        <w:pStyle w:val="ConsPlusNormal"/>
        <w:ind w:firstLine="567"/>
        <w:jc w:val="both"/>
        <w:rPr>
          <w:rFonts w:ascii="Arial" w:hAnsi="Arial" w:cs="Arial"/>
          <w:sz w:val="24"/>
          <w:szCs w:val="24"/>
        </w:rPr>
      </w:pPr>
    </w:p>
    <w:p w14:paraId="2B8D6260"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Проект решения о внесении изменений 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вносится </w:t>
      </w:r>
      <w:r w:rsidR="00955E4E">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0A7B99" w:rsidRPr="005034B5">
        <w:rPr>
          <w:rFonts w:ascii="Arial" w:hAnsi="Arial" w:cs="Arial"/>
          <w:sz w:val="24"/>
          <w:szCs w:val="24"/>
        </w:rPr>
        <w:t>г</w:t>
      </w:r>
      <w:r w:rsidRPr="005034B5">
        <w:rPr>
          <w:rFonts w:ascii="Arial" w:hAnsi="Arial" w:cs="Arial"/>
          <w:sz w:val="24"/>
          <w:szCs w:val="24"/>
        </w:rPr>
        <w:t>ородского округа.</w:t>
      </w:r>
    </w:p>
    <w:p w14:paraId="6A03D464" w14:textId="77777777" w:rsidR="0007080F" w:rsidRPr="005034B5"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могут вноситься изменения по всем вопросам, являющимся предметом правового регулирования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том числе в части, изменяющей основные характеристики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распределение </w:t>
      </w:r>
      <w:r w:rsidR="007822E6" w:rsidRPr="005034B5">
        <w:rPr>
          <w:rFonts w:ascii="Arial" w:hAnsi="Arial" w:cs="Arial"/>
          <w:sz w:val="24"/>
          <w:szCs w:val="24"/>
        </w:rPr>
        <w:t xml:space="preserve">доходов и </w:t>
      </w:r>
      <w:r w:rsidRPr="005034B5">
        <w:rPr>
          <w:rFonts w:ascii="Arial" w:hAnsi="Arial" w:cs="Arial"/>
          <w:sz w:val="24"/>
          <w:szCs w:val="24"/>
        </w:rPr>
        <w:t xml:space="preserve">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по разделам, подразделам, целевым статьям (муниципальным программам </w:t>
      </w:r>
      <w:r w:rsidR="000A7B9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по целевым статьям (муниципальным программам </w:t>
      </w:r>
      <w:r w:rsidR="003A7B3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а также по ведомственной структуре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если иное не отнесено к компетенции органов исполнительной власти Бюджетным </w:t>
      </w:r>
      <w:hyperlink r:id="rId12"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363789" w:rsidRPr="005034B5">
        <w:rPr>
          <w:rFonts w:ascii="Arial" w:hAnsi="Arial" w:cs="Arial"/>
          <w:sz w:val="24"/>
          <w:szCs w:val="24"/>
        </w:rPr>
        <w:t xml:space="preserve"> </w:t>
      </w:r>
    </w:p>
    <w:p w14:paraId="2FF7E02A" w14:textId="77777777" w:rsidR="0007080F"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проект решения о внесении изменений в решение о бюджете городского округа в Контрольно-с</w:t>
      </w:r>
      <w:r w:rsidR="00916B47">
        <w:rPr>
          <w:rFonts w:ascii="Arial" w:hAnsi="Arial" w:cs="Arial"/>
          <w:sz w:val="24"/>
          <w:szCs w:val="24"/>
        </w:rPr>
        <w:t>ч</w:t>
      </w:r>
      <w:r w:rsidRPr="005034B5">
        <w:rPr>
          <w:rFonts w:ascii="Arial" w:hAnsi="Arial" w:cs="Arial"/>
          <w:sz w:val="24"/>
          <w:szCs w:val="24"/>
        </w:rPr>
        <w:t>етную палату для проведения экспертизы и подготовки заключения.</w:t>
      </w:r>
    </w:p>
    <w:p w14:paraId="535F6AF2" w14:textId="77777777" w:rsidR="00363789"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Совет депутатов городского округа рассматривает поступивший проект решения о внесении изменений в решение о бюджете городского округа </w:t>
      </w:r>
      <w:r w:rsidRPr="00585429">
        <w:rPr>
          <w:rFonts w:ascii="Arial" w:hAnsi="Arial" w:cs="Arial"/>
          <w:color w:val="000000" w:themeColor="text1"/>
          <w:sz w:val="24"/>
          <w:szCs w:val="24"/>
        </w:rPr>
        <w:t xml:space="preserve">в </w:t>
      </w:r>
      <w:r w:rsidR="00916B47">
        <w:rPr>
          <w:rFonts w:ascii="Arial" w:hAnsi="Arial" w:cs="Arial"/>
          <w:color w:val="000000" w:themeColor="text1"/>
          <w:sz w:val="24"/>
          <w:szCs w:val="24"/>
        </w:rPr>
        <w:t>соответствии с</w:t>
      </w:r>
      <w:r w:rsidRPr="00585429">
        <w:rPr>
          <w:rFonts w:ascii="Arial" w:hAnsi="Arial" w:cs="Arial"/>
          <w:color w:val="000000" w:themeColor="text1"/>
          <w:sz w:val="24"/>
          <w:szCs w:val="24"/>
        </w:rPr>
        <w:t xml:space="preserve"> </w:t>
      </w:r>
      <w:r w:rsidR="00585429" w:rsidRPr="00585429">
        <w:rPr>
          <w:rFonts w:ascii="Arial" w:hAnsi="Arial" w:cs="Arial"/>
          <w:color w:val="000000" w:themeColor="text1"/>
          <w:sz w:val="24"/>
          <w:szCs w:val="24"/>
        </w:rPr>
        <w:t>настоящим Положением</w:t>
      </w:r>
      <w:r w:rsidRPr="005034B5">
        <w:rPr>
          <w:rFonts w:ascii="Arial" w:hAnsi="Arial" w:cs="Arial"/>
          <w:sz w:val="24"/>
          <w:szCs w:val="24"/>
        </w:rPr>
        <w:t xml:space="preserve">, за исключением случаев рассмотрения указанного проекта решения в первоочередном порядке по предложению </w:t>
      </w:r>
      <w:r w:rsidR="007B70B8">
        <w:rPr>
          <w:rFonts w:ascii="Arial" w:hAnsi="Arial" w:cs="Arial"/>
          <w:sz w:val="24"/>
          <w:szCs w:val="24"/>
        </w:rPr>
        <w:t>г</w:t>
      </w:r>
      <w:r w:rsidRPr="005034B5">
        <w:rPr>
          <w:rFonts w:ascii="Arial" w:hAnsi="Arial" w:cs="Arial"/>
          <w:sz w:val="24"/>
          <w:szCs w:val="24"/>
        </w:rPr>
        <w:t>лавы городского округа.</w:t>
      </w:r>
    </w:p>
    <w:p w14:paraId="0E96AEE4" w14:textId="77777777" w:rsidR="006F07F3" w:rsidRPr="005034B5" w:rsidRDefault="006F07F3" w:rsidP="005034B5">
      <w:pPr>
        <w:pStyle w:val="ConsPlusNormal"/>
        <w:ind w:firstLine="709"/>
        <w:jc w:val="both"/>
        <w:rPr>
          <w:rFonts w:ascii="Arial" w:hAnsi="Arial" w:cs="Arial"/>
          <w:sz w:val="24"/>
          <w:szCs w:val="24"/>
        </w:rPr>
      </w:pPr>
    </w:p>
    <w:p w14:paraId="45C026A9"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IV. ИСПОЛНЕНИЕ БЮДЖЕТА ГОРОДСКОГО ОКРУГА</w:t>
      </w:r>
    </w:p>
    <w:p w14:paraId="77980652" w14:textId="77777777" w:rsidR="006F07F3" w:rsidRPr="005034B5" w:rsidRDefault="006F07F3" w:rsidP="005034B5">
      <w:pPr>
        <w:pStyle w:val="ConsPlusNormal"/>
        <w:ind w:firstLine="709"/>
        <w:jc w:val="both"/>
        <w:rPr>
          <w:rFonts w:ascii="Arial" w:hAnsi="Arial" w:cs="Arial"/>
          <w:sz w:val="24"/>
          <w:szCs w:val="24"/>
        </w:rPr>
      </w:pPr>
    </w:p>
    <w:p w14:paraId="1E376B55" w14:textId="77777777" w:rsidR="006F07F3" w:rsidRPr="005034B5" w:rsidRDefault="006F07F3" w:rsidP="00C1588E">
      <w:pPr>
        <w:pStyle w:val="ConsPlusTitle"/>
        <w:ind w:firstLine="567"/>
        <w:outlineLvl w:val="2"/>
        <w:rPr>
          <w:rFonts w:ascii="Arial" w:hAnsi="Arial" w:cs="Arial"/>
          <w:sz w:val="24"/>
          <w:szCs w:val="24"/>
        </w:rPr>
      </w:pPr>
      <w:r w:rsidRPr="00C1588E">
        <w:rPr>
          <w:rFonts w:ascii="Arial" w:hAnsi="Arial" w:cs="Arial"/>
          <w:b w:val="0"/>
          <w:bCs/>
          <w:sz w:val="24"/>
          <w:szCs w:val="24"/>
        </w:rPr>
        <w:lastRenderedPageBreak/>
        <w:t>Статья 1</w:t>
      </w:r>
      <w:r w:rsidR="00363789" w:rsidRPr="00C1588E">
        <w:rPr>
          <w:rFonts w:ascii="Arial" w:hAnsi="Arial" w:cs="Arial"/>
          <w:b w:val="0"/>
          <w:bCs/>
          <w:sz w:val="24"/>
          <w:szCs w:val="24"/>
        </w:rPr>
        <w:t>4</w:t>
      </w:r>
      <w:r w:rsidRPr="00C1588E">
        <w:rPr>
          <w:rFonts w:ascii="Arial" w:hAnsi="Arial" w:cs="Arial"/>
          <w:b w:val="0"/>
          <w:bCs/>
          <w:sz w:val="24"/>
          <w:szCs w:val="24"/>
        </w:rPr>
        <w:t>.</w:t>
      </w:r>
      <w:r w:rsidRPr="005034B5">
        <w:rPr>
          <w:rFonts w:ascii="Arial" w:hAnsi="Arial" w:cs="Arial"/>
          <w:sz w:val="24"/>
          <w:szCs w:val="24"/>
        </w:rPr>
        <w:t xml:space="preserve"> Исполнение бюджета </w:t>
      </w:r>
      <w:r w:rsidR="003A7B39" w:rsidRPr="005034B5">
        <w:rPr>
          <w:rFonts w:ascii="Arial" w:hAnsi="Arial" w:cs="Arial"/>
          <w:sz w:val="24"/>
          <w:szCs w:val="24"/>
        </w:rPr>
        <w:t>г</w:t>
      </w:r>
      <w:r w:rsidRPr="005034B5">
        <w:rPr>
          <w:rFonts w:ascii="Arial" w:hAnsi="Arial" w:cs="Arial"/>
          <w:sz w:val="24"/>
          <w:szCs w:val="24"/>
        </w:rPr>
        <w:t>ородского округа</w:t>
      </w:r>
    </w:p>
    <w:p w14:paraId="4F1D52F3" w14:textId="77777777" w:rsidR="00C1588E" w:rsidRDefault="00C1588E" w:rsidP="00C1588E">
      <w:pPr>
        <w:pStyle w:val="ConsPlusNormal"/>
        <w:jc w:val="both"/>
        <w:rPr>
          <w:rFonts w:ascii="Arial" w:hAnsi="Arial" w:cs="Arial"/>
          <w:sz w:val="24"/>
          <w:szCs w:val="24"/>
        </w:rPr>
      </w:pPr>
    </w:p>
    <w:p w14:paraId="33042186"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1. Исполнение бюджета </w:t>
      </w:r>
      <w:r w:rsidR="001B2D62" w:rsidRPr="005034B5">
        <w:rPr>
          <w:rFonts w:ascii="Arial" w:hAnsi="Arial" w:cs="Arial"/>
          <w:sz w:val="24"/>
          <w:szCs w:val="24"/>
        </w:rPr>
        <w:t>г</w:t>
      </w:r>
      <w:r w:rsidRPr="005034B5">
        <w:rPr>
          <w:rFonts w:ascii="Arial" w:hAnsi="Arial" w:cs="Arial"/>
          <w:sz w:val="24"/>
          <w:szCs w:val="24"/>
        </w:rPr>
        <w:t xml:space="preserve">ородского округа (далее - исполнение бюджета) обеспечивается администрацией </w:t>
      </w:r>
      <w:r w:rsidR="003A7B39" w:rsidRPr="005034B5">
        <w:rPr>
          <w:rFonts w:ascii="Arial" w:hAnsi="Arial" w:cs="Arial"/>
          <w:sz w:val="24"/>
          <w:szCs w:val="24"/>
        </w:rPr>
        <w:t>г</w:t>
      </w:r>
      <w:r w:rsidRPr="005034B5">
        <w:rPr>
          <w:rFonts w:ascii="Arial" w:hAnsi="Arial" w:cs="Arial"/>
          <w:sz w:val="24"/>
          <w:szCs w:val="24"/>
        </w:rPr>
        <w:t>ородского округа. Организация исполнения бюджета возлагается на Финансовое управление.</w:t>
      </w:r>
    </w:p>
    <w:p w14:paraId="4086E51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Исполнение бюджета организуется на основе сводной бюджетной росписи бюджета </w:t>
      </w:r>
      <w:r w:rsidR="00BE42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1B2D62" w:rsidRPr="005034B5">
        <w:rPr>
          <w:rFonts w:ascii="Arial" w:hAnsi="Arial" w:cs="Arial"/>
          <w:sz w:val="24"/>
          <w:szCs w:val="24"/>
        </w:rPr>
        <w:t>г</w:t>
      </w:r>
      <w:r w:rsidRPr="005034B5">
        <w:rPr>
          <w:rFonts w:ascii="Arial" w:hAnsi="Arial" w:cs="Arial"/>
          <w:sz w:val="24"/>
          <w:szCs w:val="24"/>
        </w:rPr>
        <w:t xml:space="preserve">ородского округа. Порядок составления и ведения сводной бюджетной росписи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3A7B39" w:rsidRPr="005034B5">
        <w:rPr>
          <w:rFonts w:ascii="Arial" w:hAnsi="Arial" w:cs="Arial"/>
          <w:sz w:val="24"/>
          <w:szCs w:val="24"/>
        </w:rPr>
        <w:t>г</w:t>
      </w:r>
      <w:r w:rsidRPr="005034B5">
        <w:rPr>
          <w:rFonts w:ascii="Arial" w:hAnsi="Arial" w:cs="Arial"/>
          <w:sz w:val="24"/>
          <w:szCs w:val="24"/>
        </w:rPr>
        <w:t>ородского округа устанавливается Финансовым управлением.</w:t>
      </w:r>
      <w:r w:rsidR="001B2D62" w:rsidRPr="005034B5">
        <w:rPr>
          <w:rFonts w:ascii="Arial" w:hAnsi="Arial" w:cs="Arial"/>
          <w:sz w:val="24"/>
          <w:szCs w:val="24"/>
        </w:rPr>
        <w:t xml:space="preserve"> В случаях, установленных Бюджетным кодексом Российской Федерации, в ходе исполнения бюджета показатели сводной бюджетной росписи могут быть изменены в соответствии с решениями начальника финансового органа без внесения изменений в решение о бюджете городского округа.</w:t>
      </w:r>
    </w:p>
    <w:p w14:paraId="120EEA1D"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Бюджет </w:t>
      </w:r>
      <w:r w:rsidR="001B2D62" w:rsidRPr="005034B5">
        <w:rPr>
          <w:rFonts w:ascii="Arial" w:hAnsi="Arial" w:cs="Arial"/>
          <w:sz w:val="24"/>
          <w:szCs w:val="24"/>
        </w:rPr>
        <w:t>г</w:t>
      </w:r>
      <w:r w:rsidRPr="005034B5">
        <w:rPr>
          <w:rFonts w:ascii="Arial" w:hAnsi="Arial" w:cs="Arial"/>
          <w:sz w:val="24"/>
          <w:szCs w:val="24"/>
        </w:rPr>
        <w:t>ородского округа исполняется на основе единства кассы и подведомственности расходов.</w:t>
      </w:r>
    </w:p>
    <w:p w14:paraId="613816B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2. Исполнение бюджета по расходам осуществляется в порядке, установленном Финансовым управлением, с соблюдением требований бюджетного законодательства.</w:t>
      </w:r>
    </w:p>
    <w:p w14:paraId="3FCBCBC3" w14:textId="77777777" w:rsidR="00C1588E" w:rsidRDefault="00C1588E" w:rsidP="00C1588E">
      <w:pPr>
        <w:pStyle w:val="ConsPlusNormal"/>
        <w:ind w:firstLine="567"/>
        <w:jc w:val="both"/>
        <w:rPr>
          <w:rFonts w:ascii="Arial" w:hAnsi="Arial" w:cs="Arial"/>
          <w:sz w:val="24"/>
          <w:szCs w:val="24"/>
        </w:rPr>
      </w:pPr>
    </w:p>
    <w:p w14:paraId="0854BF8D" w14:textId="77777777" w:rsidR="00585429" w:rsidRDefault="00276050" w:rsidP="00C1588E">
      <w:pPr>
        <w:pStyle w:val="ConsPlusNormal"/>
        <w:ind w:firstLine="567"/>
        <w:jc w:val="both"/>
        <w:rPr>
          <w:rFonts w:ascii="Arial" w:hAnsi="Arial" w:cs="Arial"/>
          <w:b/>
          <w:bCs/>
          <w:sz w:val="24"/>
          <w:szCs w:val="24"/>
        </w:rPr>
      </w:pPr>
      <w:r w:rsidRPr="00C1588E">
        <w:rPr>
          <w:rFonts w:ascii="Arial" w:hAnsi="Arial" w:cs="Arial"/>
          <w:sz w:val="24"/>
          <w:szCs w:val="24"/>
        </w:rPr>
        <w:t>Статья 15.</w:t>
      </w:r>
      <w:r w:rsidRPr="005034B5">
        <w:rPr>
          <w:rFonts w:ascii="Arial" w:hAnsi="Arial" w:cs="Arial"/>
          <w:b/>
          <w:bCs/>
          <w:sz w:val="24"/>
          <w:szCs w:val="24"/>
        </w:rPr>
        <w:t xml:space="preserve"> Дополнительные основания для внесения изменений в сводную </w:t>
      </w:r>
    </w:p>
    <w:p w14:paraId="3645312E"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бюджетную роспись бюджета </w:t>
      </w:r>
      <w:r w:rsidR="000A7B99" w:rsidRPr="005034B5">
        <w:rPr>
          <w:rFonts w:ascii="Arial" w:hAnsi="Arial" w:cs="Arial"/>
          <w:b/>
          <w:bCs/>
          <w:sz w:val="24"/>
          <w:szCs w:val="24"/>
        </w:rPr>
        <w:t>г</w:t>
      </w:r>
      <w:r w:rsidR="00276050" w:rsidRPr="005034B5">
        <w:rPr>
          <w:rFonts w:ascii="Arial" w:hAnsi="Arial" w:cs="Arial"/>
          <w:b/>
          <w:bCs/>
          <w:sz w:val="24"/>
          <w:szCs w:val="24"/>
        </w:rPr>
        <w:t xml:space="preserve">ородского округа без внесения </w:t>
      </w:r>
    </w:p>
    <w:p w14:paraId="177C8AF4"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изменений в решение о бюджете городского округа в соответствии с </w:t>
      </w:r>
    </w:p>
    <w:p w14:paraId="1FEB72EE" w14:textId="77777777" w:rsidR="00276050" w:rsidRPr="00C1588E" w:rsidRDefault="00585429" w:rsidP="00585429">
      <w:pPr>
        <w:pStyle w:val="ConsPlusNormal"/>
        <w:ind w:left="708" w:firstLine="708"/>
        <w:jc w:val="both"/>
        <w:rPr>
          <w:rFonts w:ascii="Arial" w:hAnsi="Arial" w:cs="Arial"/>
          <w:sz w:val="24"/>
          <w:szCs w:val="24"/>
        </w:rPr>
      </w:pPr>
      <w:r>
        <w:rPr>
          <w:rFonts w:ascii="Arial" w:hAnsi="Arial" w:cs="Arial"/>
          <w:b/>
          <w:bCs/>
          <w:sz w:val="24"/>
          <w:szCs w:val="24"/>
        </w:rPr>
        <w:t xml:space="preserve">      </w:t>
      </w:r>
      <w:r w:rsidR="00276050" w:rsidRPr="005034B5">
        <w:rPr>
          <w:rFonts w:ascii="Arial" w:hAnsi="Arial" w:cs="Arial"/>
          <w:b/>
          <w:bCs/>
          <w:sz w:val="24"/>
          <w:szCs w:val="24"/>
        </w:rPr>
        <w:t>решениями руководителя Финансового управления</w:t>
      </w:r>
    </w:p>
    <w:p w14:paraId="26A4E875" w14:textId="77777777" w:rsidR="00C1588E" w:rsidRPr="005034B5" w:rsidRDefault="00C1588E" w:rsidP="005034B5">
      <w:pPr>
        <w:pStyle w:val="ConsPlusNormal"/>
        <w:ind w:firstLine="709"/>
        <w:jc w:val="center"/>
        <w:rPr>
          <w:rFonts w:ascii="Arial" w:hAnsi="Arial" w:cs="Arial"/>
          <w:b/>
          <w:bCs/>
          <w:sz w:val="24"/>
          <w:szCs w:val="24"/>
        </w:rPr>
      </w:pPr>
    </w:p>
    <w:p w14:paraId="1F769BBC" w14:textId="77777777" w:rsidR="00C1588E" w:rsidRDefault="00276050"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1. Дополнительными основаниями для внесения изменений в сводную бюджетную роспись бюджета </w:t>
      </w:r>
      <w:r w:rsidR="0001799F" w:rsidRPr="005034B5">
        <w:rPr>
          <w:rFonts w:ascii="Arial" w:hAnsi="Arial" w:cs="Arial"/>
          <w:sz w:val="24"/>
          <w:szCs w:val="24"/>
        </w:rPr>
        <w:t>г</w:t>
      </w:r>
      <w:r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являются:</w:t>
      </w:r>
    </w:p>
    <w:p w14:paraId="24413CDC" w14:textId="77777777" w:rsidR="00C1588E" w:rsidRDefault="0007080F"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Р</w:t>
      </w:r>
      <w:r w:rsidR="00276050" w:rsidRPr="005034B5">
        <w:rPr>
          <w:rFonts w:ascii="Arial" w:hAnsi="Arial" w:cs="Arial"/>
          <w:sz w:val="24"/>
          <w:szCs w:val="24"/>
        </w:rPr>
        <w:t xml:space="preserve">аспределение </w:t>
      </w:r>
      <w:r w:rsidR="008909BE" w:rsidRPr="005034B5">
        <w:rPr>
          <w:rFonts w:ascii="Arial" w:hAnsi="Arial" w:cs="Arial"/>
          <w:sz w:val="24"/>
          <w:szCs w:val="24"/>
        </w:rPr>
        <w:t>на основании муниципальных правовых актов,</w:t>
      </w:r>
      <w:r w:rsidR="00276050" w:rsidRPr="005034B5">
        <w:rPr>
          <w:rFonts w:ascii="Arial" w:hAnsi="Arial" w:cs="Arial"/>
          <w:sz w:val="24"/>
          <w:szCs w:val="24"/>
        </w:rPr>
        <w:t xml:space="preserve"> зарезервированных в составе утвержденных решением о бюджете </w:t>
      </w:r>
      <w:r w:rsidR="000A7B99" w:rsidRPr="005034B5">
        <w:rPr>
          <w:rFonts w:ascii="Arial" w:hAnsi="Arial" w:cs="Arial"/>
          <w:sz w:val="24"/>
          <w:szCs w:val="24"/>
        </w:rPr>
        <w:t>г</w:t>
      </w:r>
      <w:r w:rsidR="00276050" w:rsidRPr="005034B5">
        <w:rPr>
          <w:rFonts w:ascii="Arial" w:hAnsi="Arial" w:cs="Arial"/>
          <w:sz w:val="24"/>
          <w:szCs w:val="24"/>
        </w:rPr>
        <w:t>ородского округа:</w:t>
      </w:r>
    </w:p>
    <w:p w14:paraId="75C89B49" w14:textId="77777777" w:rsidR="00C1588E" w:rsidRDefault="00585429" w:rsidP="00C1588E">
      <w:pPr>
        <w:pStyle w:val="ConsPlusNormal"/>
        <w:tabs>
          <w:tab w:val="left" w:pos="1134"/>
        </w:tabs>
        <w:ind w:firstLine="567"/>
        <w:jc w:val="both"/>
        <w:rPr>
          <w:rFonts w:ascii="Arial" w:hAnsi="Arial" w:cs="Arial"/>
          <w:sz w:val="24"/>
          <w:szCs w:val="24"/>
        </w:rPr>
      </w:pPr>
      <w:r>
        <w:rPr>
          <w:rFonts w:ascii="Arial" w:hAnsi="Arial" w:cs="Arial"/>
          <w:sz w:val="24"/>
          <w:szCs w:val="24"/>
        </w:rPr>
        <w:t>а)</w:t>
      </w:r>
      <w:r w:rsidR="00276050" w:rsidRPr="005034B5">
        <w:rPr>
          <w:rFonts w:ascii="Arial" w:hAnsi="Arial" w:cs="Arial"/>
          <w:sz w:val="24"/>
          <w:szCs w:val="24"/>
        </w:rPr>
        <w:t xml:space="preserve"> бюджетных ассигнований, предусмотренных </w:t>
      </w:r>
      <w:r w:rsidR="008909BE" w:rsidRPr="005034B5">
        <w:rPr>
          <w:rFonts w:ascii="Arial" w:hAnsi="Arial" w:cs="Arial"/>
          <w:sz w:val="24"/>
          <w:szCs w:val="24"/>
        </w:rPr>
        <w:t>по подразделу «Резервные фонды»,</w:t>
      </w:r>
      <w:r w:rsidR="00276050" w:rsidRPr="005034B5">
        <w:rPr>
          <w:rFonts w:ascii="Arial" w:hAnsi="Arial" w:cs="Arial"/>
          <w:sz w:val="24"/>
          <w:szCs w:val="24"/>
        </w:rPr>
        <w:t xml:space="preserve"> раздела "Общегосударственные вопросы" классификации расходов бюджетов на реализацию решений администрации </w:t>
      </w:r>
      <w:r w:rsidR="000A7B99" w:rsidRPr="005034B5">
        <w:rPr>
          <w:rFonts w:ascii="Arial" w:hAnsi="Arial" w:cs="Arial"/>
          <w:sz w:val="24"/>
          <w:szCs w:val="24"/>
        </w:rPr>
        <w:t>г</w:t>
      </w:r>
      <w:r w:rsidR="00276050" w:rsidRPr="005034B5">
        <w:rPr>
          <w:rFonts w:ascii="Arial" w:hAnsi="Arial" w:cs="Arial"/>
          <w:sz w:val="24"/>
          <w:szCs w:val="24"/>
        </w:rPr>
        <w:t>ородского округа</w:t>
      </w:r>
      <w:r w:rsidR="00C1588E">
        <w:rPr>
          <w:rFonts w:ascii="Arial" w:hAnsi="Arial" w:cs="Arial"/>
          <w:sz w:val="24"/>
          <w:szCs w:val="24"/>
        </w:rPr>
        <w:t>;</w:t>
      </w:r>
    </w:p>
    <w:p w14:paraId="2BFA37C8" w14:textId="77777777" w:rsidR="00C1588E" w:rsidRDefault="00585429" w:rsidP="00C1588E">
      <w:pPr>
        <w:pStyle w:val="ConsPlusNormal"/>
        <w:tabs>
          <w:tab w:val="left" w:pos="1134"/>
        </w:tabs>
        <w:ind w:firstLine="567"/>
        <w:jc w:val="both"/>
        <w:rPr>
          <w:rFonts w:ascii="Arial" w:hAnsi="Arial" w:cs="Arial"/>
          <w:sz w:val="24"/>
          <w:szCs w:val="24"/>
        </w:rPr>
      </w:pPr>
      <w:r>
        <w:rPr>
          <w:rFonts w:ascii="Arial" w:hAnsi="Arial" w:cs="Arial"/>
          <w:sz w:val="24"/>
          <w:szCs w:val="24"/>
        </w:rPr>
        <w:t>б)</w:t>
      </w:r>
      <w:r w:rsidR="000B1CAB" w:rsidRPr="005034B5">
        <w:rPr>
          <w:rFonts w:ascii="Arial" w:hAnsi="Arial" w:cs="Arial"/>
          <w:sz w:val="24"/>
          <w:szCs w:val="24"/>
        </w:rPr>
        <w:t> </w:t>
      </w:r>
      <w:r w:rsidR="00276050" w:rsidRPr="005034B5">
        <w:rPr>
          <w:rFonts w:ascii="Arial" w:hAnsi="Arial" w:cs="Arial"/>
          <w:sz w:val="24"/>
          <w:szCs w:val="24"/>
        </w:rPr>
        <w:t xml:space="preserve">бюджетных ассигнований, предусмотренных </w:t>
      </w:r>
      <w:r w:rsidR="008909BE" w:rsidRPr="005034B5">
        <w:rPr>
          <w:rFonts w:ascii="Arial" w:hAnsi="Arial" w:cs="Arial"/>
          <w:sz w:val="24"/>
          <w:szCs w:val="24"/>
        </w:rPr>
        <w:t>по подразделу «Другие общегосударственные вопросы»,</w:t>
      </w:r>
      <w:r w:rsidR="00276050" w:rsidRPr="005034B5">
        <w:rPr>
          <w:rFonts w:ascii="Arial" w:hAnsi="Arial" w:cs="Arial"/>
          <w:sz w:val="24"/>
          <w:szCs w:val="24"/>
        </w:rPr>
        <w:t xml:space="preserve"> раздела "Общегосударственные вопросы" классификации расходов бюджетов на:</w:t>
      </w:r>
    </w:p>
    <w:p w14:paraId="393ABBAA" w14:textId="77777777" w:rsidR="00C1588E" w:rsidRDefault="00916B47" w:rsidP="00C1588E">
      <w:pPr>
        <w:pStyle w:val="ConsPlusNormal"/>
        <w:tabs>
          <w:tab w:val="left" w:pos="1134"/>
        </w:tabs>
        <w:ind w:firstLine="567"/>
        <w:jc w:val="both"/>
        <w:rPr>
          <w:rFonts w:ascii="Arial" w:hAnsi="Arial" w:cs="Arial"/>
          <w:sz w:val="24"/>
          <w:szCs w:val="24"/>
        </w:rPr>
      </w:pPr>
      <w:r>
        <w:rPr>
          <w:rFonts w:ascii="Arial" w:hAnsi="Arial" w:cs="Arial"/>
          <w:sz w:val="24"/>
          <w:szCs w:val="24"/>
        </w:rPr>
        <w:t>-</w:t>
      </w:r>
      <w:r w:rsidR="000B1CAB" w:rsidRPr="005034B5">
        <w:rPr>
          <w:rFonts w:ascii="Arial" w:hAnsi="Arial" w:cs="Arial"/>
          <w:sz w:val="24"/>
          <w:szCs w:val="24"/>
        </w:rPr>
        <w:t> </w:t>
      </w:r>
      <w:r w:rsidR="00276050" w:rsidRPr="005034B5">
        <w:rPr>
          <w:rFonts w:ascii="Arial" w:hAnsi="Arial" w:cs="Arial"/>
          <w:sz w:val="24"/>
          <w:szCs w:val="24"/>
        </w:rPr>
        <w:t>мероприятия по реализации функций, связанных с местным самоуправлением;</w:t>
      </w:r>
    </w:p>
    <w:p w14:paraId="1D3E3197" w14:textId="77777777" w:rsidR="00C1588E" w:rsidRDefault="00916B47" w:rsidP="00C1588E">
      <w:pPr>
        <w:pStyle w:val="ConsPlusNormal"/>
        <w:tabs>
          <w:tab w:val="left" w:pos="1134"/>
        </w:tabs>
        <w:ind w:firstLine="567"/>
        <w:jc w:val="both"/>
        <w:rPr>
          <w:rFonts w:ascii="Arial" w:hAnsi="Arial" w:cs="Arial"/>
          <w:sz w:val="24"/>
          <w:szCs w:val="24"/>
        </w:rPr>
      </w:pPr>
      <w:r>
        <w:rPr>
          <w:rFonts w:ascii="Arial" w:hAnsi="Arial" w:cs="Arial"/>
          <w:sz w:val="24"/>
          <w:szCs w:val="24"/>
        </w:rPr>
        <w:t>-</w:t>
      </w:r>
      <w:r w:rsidR="00276050" w:rsidRPr="005034B5">
        <w:rPr>
          <w:rFonts w:ascii="Arial" w:hAnsi="Arial" w:cs="Arial"/>
          <w:sz w:val="24"/>
          <w:szCs w:val="24"/>
        </w:rPr>
        <w:t xml:space="preserve"> реализацию дополнительных мероприятий по развитию жилищно-коммунального хозяйства и социально-культурной сферы</w:t>
      </w:r>
      <w:r w:rsidR="00C1588E">
        <w:rPr>
          <w:rFonts w:ascii="Arial" w:hAnsi="Arial" w:cs="Arial"/>
          <w:sz w:val="24"/>
          <w:szCs w:val="24"/>
        </w:rPr>
        <w:t>;</w:t>
      </w:r>
    </w:p>
    <w:p w14:paraId="7601369C" w14:textId="77777777" w:rsidR="00C1588E" w:rsidRDefault="00916B47" w:rsidP="00C1588E">
      <w:pPr>
        <w:pStyle w:val="ConsPlusNormal"/>
        <w:tabs>
          <w:tab w:val="left" w:pos="1134"/>
        </w:tabs>
        <w:ind w:firstLine="567"/>
        <w:jc w:val="both"/>
        <w:rPr>
          <w:rFonts w:ascii="Arial" w:hAnsi="Arial" w:cs="Arial"/>
          <w:sz w:val="24"/>
          <w:szCs w:val="24"/>
        </w:rPr>
      </w:pPr>
      <w:r>
        <w:rPr>
          <w:rFonts w:ascii="Arial" w:hAnsi="Arial" w:cs="Arial"/>
          <w:sz w:val="24"/>
          <w:szCs w:val="24"/>
        </w:rPr>
        <w:t>-</w:t>
      </w:r>
      <w:r w:rsidR="00202698" w:rsidRPr="005034B5">
        <w:rPr>
          <w:rFonts w:ascii="Arial" w:hAnsi="Arial" w:cs="Arial"/>
          <w:sz w:val="24"/>
          <w:szCs w:val="24"/>
        </w:rPr>
        <w:t> </w:t>
      </w:r>
      <w:r w:rsidR="00276050" w:rsidRPr="005034B5">
        <w:rPr>
          <w:rFonts w:ascii="Arial" w:hAnsi="Arial" w:cs="Arial"/>
          <w:sz w:val="24"/>
          <w:szCs w:val="24"/>
        </w:rPr>
        <w:t>повышение заработной платы работникам бюджетной сферы;</w:t>
      </w:r>
    </w:p>
    <w:p w14:paraId="2798E6D3" w14:textId="77777777" w:rsidR="009C3896" w:rsidRPr="00E026D6" w:rsidRDefault="000B1CAB" w:rsidP="009C3896">
      <w:pPr>
        <w:pStyle w:val="ConsPlusNormal"/>
        <w:tabs>
          <w:tab w:val="left" w:pos="1134"/>
        </w:tabs>
        <w:ind w:firstLine="567"/>
        <w:jc w:val="both"/>
        <w:rPr>
          <w:rFonts w:ascii="Arial" w:hAnsi="Arial" w:cs="Arial"/>
          <w:sz w:val="24"/>
          <w:szCs w:val="24"/>
        </w:rPr>
      </w:pPr>
      <w:r w:rsidRPr="005034B5">
        <w:rPr>
          <w:rFonts w:ascii="Arial" w:hAnsi="Arial" w:cs="Arial"/>
          <w:sz w:val="24"/>
          <w:szCs w:val="24"/>
        </w:rPr>
        <w:t>2)  </w:t>
      </w:r>
      <w:r w:rsidR="009C3896" w:rsidRPr="00E026D6">
        <w:rPr>
          <w:rFonts w:ascii="Arial" w:hAnsi="Arial" w:cs="Arial"/>
          <w:sz w:val="24"/>
          <w:szCs w:val="24"/>
        </w:rPr>
        <w:t>Перераспределение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предусмотренных главному распорядителю бюджетных средств, в целях финансирования расходов, связанных с доставкой и пересылкой денежных средств для предоставления в городском округе мер социальной поддержки отдельным категориям граждан;</w:t>
      </w:r>
    </w:p>
    <w:p w14:paraId="2FDBF2B6" w14:textId="77777777" w:rsidR="00C1588E" w:rsidRDefault="0007080F"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0B1CAB" w:rsidRPr="005034B5">
        <w:rPr>
          <w:rFonts w:ascii="Arial" w:hAnsi="Arial" w:cs="Arial"/>
          <w:sz w:val="24"/>
          <w:szCs w:val="24"/>
        </w:rPr>
        <w:t>  </w:t>
      </w:r>
      <w:r w:rsidRPr="005034B5">
        <w:rPr>
          <w:rFonts w:ascii="Arial" w:hAnsi="Arial" w:cs="Arial"/>
          <w:sz w:val="24"/>
          <w:szCs w:val="24"/>
        </w:rPr>
        <w:t>П</w:t>
      </w:r>
      <w:r w:rsidR="00276050" w:rsidRPr="005034B5">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w:t>
      </w:r>
      <w:r w:rsidR="003A7B39" w:rsidRPr="005034B5">
        <w:rPr>
          <w:rFonts w:ascii="Arial" w:hAnsi="Arial" w:cs="Arial"/>
          <w:sz w:val="24"/>
          <w:szCs w:val="24"/>
        </w:rPr>
        <w:t xml:space="preserve"> г</w:t>
      </w:r>
      <w:r w:rsidR="00276050" w:rsidRPr="005034B5">
        <w:rPr>
          <w:rFonts w:ascii="Arial" w:hAnsi="Arial" w:cs="Arial"/>
          <w:sz w:val="24"/>
          <w:szCs w:val="24"/>
        </w:rPr>
        <w:t xml:space="preserve">ородского округа в пределах средств бюджета </w:t>
      </w:r>
      <w:r w:rsidR="003A7B39" w:rsidRPr="005034B5">
        <w:rPr>
          <w:rFonts w:ascii="Arial" w:hAnsi="Arial" w:cs="Arial"/>
          <w:sz w:val="24"/>
          <w:szCs w:val="24"/>
        </w:rPr>
        <w:t>г</w:t>
      </w:r>
      <w:r w:rsidR="00276050" w:rsidRPr="005034B5">
        <w:rPr>
          <w:rFonts w:ascii="Arial" w:hAnsi="Arial" w:cs="Arial"/>
          <w:sz w:val="24"/>
          <w:szCs w:val="24"/>
        </w:rPr>
        <w:t xml:space="preserve">ородского округа, предусмотренных главному распорядителю бюджетных средств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субсидий бюджетным и автономным учреждениям и возврата средств бюджета </w:t>
      </w:r>
      <w:r w:rsidR="003A7B39" w:rsidRPr="005034B5">
        <w:rPr>
          <w:rFonts w:ascii="Arial" w:hAnsi="Arial" w:cs="Arial"/>
          <w:sz w:val="24"/>
          <w:szCs w:val="24"/>
        </w:rPr>
        <w:t>г</w:t>
      </w:r>
      <w:r w:rsidR="00276050" w:rsidRPr="005034B5">
        <w:rPr>
          <w:rFonts w:ascii="Arial" w:hAnsi="Arial" w:cs="Arial"/>
          <w:sz w:val="24"/>
          <w:szCs w:val="24"/>
        </w:rPr>
        <w:t xml:space="preserve">ородского округа в </w:t>
      </w:r>
      <w:r w:rsidR="00276050" w:rsidRPr="005034B5">
        <w:rPr>
          <w:rFonts w:ascii="Arial" w:hAnsi="Arial" w:cs="Arial"/>
          <w:sz w:val="24"/>
          <w:szCs w:val="24"/>
        </w:rPr>
        <w:lastRenderedPageBreak/>
        <w:t>бюджет Московской области в случае не</w:t>
      </w:r>
      <w:r w:rsidR="007E69BC" w:rsidRPr="005034B5">
        <w:rPr>
          <w:rFonts w:ascii="Arial" w:hAnsi="Arial" w:cs="Arial"/>
          <w:sz w:val="24"/>
          <w:szCs w:val="24"/>
        </w:rPr>
        <w:t xml:space="preserve"> </w:t>
      </w:r>
      <w:r w:rsidR="00276050" w:rsidRPr="005034B5">
        <w:rPr>
          <w:rFonts w:ascii="Arial" w:hAnsi="Arial" w:cs="Arial"/>
          <w:sz w:val="24"/>
          <w:szCs w:val="24"/>
        </w:rPr>
        <w:t xml:space="preserve">достижения значений показателей результативности использования субсидии из бюджета Московской области, предусмотренных соглашением между главным распорядителем средств бюджета Московской области и администрацией </w:t>
      </w:r>
      <w:r w:rsidR="003A7B39" w:rsidRPr="005034B5">
        <w:rPr>
          <w:rFonts w:ascii="Arial" w:hAnsi="Arial" w:cs="Arial"/>
          <w:sz w:val="24"/>
          <w:szCs w:val="24"/>
        </w:rPr>
        <w:t>г</w:t>
      </w:r>
      <w:r w:rsidR="00276050" w:rsidRPr="005034B5">
        <w:rPr>
          <w:rFonts w:ascii="Arial" w:hAnsi="Arial" w:cs="Arial"/>
          <w:sz w:val="24"/>
          <w:szCs w:val="24"/>
        </w:rPr>
        <w:t>ородского округа;</w:t>
      </w:r>
    </w:p>
    <w:p w14:paraId="23FB0397" w14:textId="77777777" w:rsidR="009C3896" w:rsidRPr="00E026D6" w:rsidRDefault="0007080F" w:rsidP="009C3896">
      <w:pPr>
        <w:pStyle w:val="ConsPlusNormal"/>
        <w:tabs>
          <w:tab w:val="left" w:pos="1134"/>
        </w:tabs>
        <w:ind w:firstLine="567"/>
        <w:jc w:val="both"/>
        <w:rPr>
          <w:rFonts w:ascii="Arial" w:hAnsi="Arial" w:cs="Arial"/>
          <w:color w:val="000000" w:themeColor="text1"/>
          <w:sz w:val="24"/>
          <w:szCs w:val="24"/>
        </w:rPr>
      </w:pPr>
      <w:r w:rsidRPr="00585429">
        <w:rPr>
          <w:rFonts w:ascii="Arial" w:hAnsi="Arial" w:cs="Arial"/>
          <w:color w:val="000000" w:themeColor="text1"/>
          <w:sz w:val="24"/>
          <w:szCs w:val="24"/>
        </w:rPr>
        <w:t>4)</w:t>
      </w:r>
      <w:r w:rsidR="000B1CAB" w:rsidRPr="00585429">
        <w:rPr>
          <w:rFonts w:ascii="Arial" w:hAnsi="Arial" w:cs="Arial"/>
          <w:color w:val="000000" w:themeColor="text1"/>
          <w:sz w:val="24"/>
          <w:szCs w:val="24"/>
        </w:rPr>
        <w:t>  </w:t>
      </w:r>
      <w:r w:rsidR="009C3896" w:rsidRPr="00E026D6">
        <w:rPr>
          <w:rFonts w:ascii="Arial" w:hAnsi="Arial" w:cs="Arial"/>
          <w:sz w:val="24"/>
          <w:szCs w:val="24"/>
        </w:rPr>
        <w:t xml:space="preserve">Перераспределение бюджетных ассигнований, предусмотренных главным распорядителям средств бюджета городского округа на обеспечение деятельности органов местного самоуправления городского округа, подведомственных муниципальных казенных учреждений городского округа,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городского округа в целях реализации решений, принимаемых органами местного самоуправления по совершенствованию структуры органов местного самоуправления, муниципальных казенных учреждений городского округа, организации работы органов местного самоуправления, в том числе </w:t>
      </w:r>
      <w:r w:rsidR="009C3896" w:rsidRPr="00E026D6">
        <w:rPr>
          <w:rFonts w:ascii="Arial" w:hAnsi="Arial" w:cs="Arial"/>
          <w:color w:val="000000" w:themeColor="text1"/>
          <w:sz w:val="24"/>
          <w:szCs w:val="24"/>
        </w:rPr>
        <w:t>направленных на повышение эффективности и результативности их деятельности;</w:t>
      </w:r>
    </w:p>
    <w:p w14:paraId="6FC578AA" w14:textId="77777777" w:rsidR="009C3896" w:rsidRPr="00585429" w:rsidRDefault="0007080F" w:rsidP="009C3896">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5)</w:t>
      </w:r>
      <w:r w:rsidR="000B1CAB" w:rsidRPr="00E026D6">
        <w:rPr>
          <w:rFonts w:ascii="Arial" w:hAnsi="Arial" w:cs="Arial"/>
          <w:sz w:val="24"/>
          <w:szCs w:val="24"/>
        </w:rPr>
        <w:t> </w:t>
      </w:r>
      <w:r w:rsidR="009C3896" w:rsidRPr="00E026D6">
        <w:rPr>
          <w:rFonts w:ascii="Arial" w:hAnsi="Arial" w:cs="Arial"/>
          <w:color w:val="000000" w:themeColor="text1"/>
          <w:sz w:val="24"/>
          <w:szCs w:val="24"/>
        </w:rPr>
        <w:t>Поступление остатков средств по субсидиям, субвенциям, иным межбюджетным</w:t>
      </w:r>
      <w:r w:rsidR="009C3896" w:rsidRPr="00585429">
        <w:rPr>
          <w:rFonts w:ascii="Arial" w:hAnsi="Arial" w:cs="Arial"/>
          <w:color w:val="000000" w:themeColor="text1"/>
          <w:sz w:val="24"/>
          <w:szCs w:val="24"/>
        </w:rPr>
        <w:t xml:space="preserve"> трансфертам, предоставляемым бюджету городского округа в отчетном финансовом году, не использованным на начало текущего финансового года и подтвержденных к использованию в текущем финансовом году главными распорядителями средств бюджета Московской области соответственно целям предоставления субсидий, субвенций и иных межбюджетных трансфертов;</w:t>
      </w:r>
    </w:p>
    <w:p w14:paraId="05B31689" w14:textId="77777777" w:rsidR="00C1588E" w:rsidRPr="00E026D6" w:rsidRDefault="0007080F"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6)</w:t>
      </w:r>
      <w:r w:rsidR="000B1CAB" w:rsidRPr="00E026D6">
        <w:rPr>
          <w:rFonts w:ascii="Arial" w:hAnsi="Arial" w:cs="Arial"/>
          <w:sz w:val="24"/>
          <w:szCs w:val="24"/>
        </w:rPr>
        <w:t> </w:t>
      </w:r>
      <w:r w:rsidRPr="00E026D6">
        <w:rPr>
          <w:rFonts w:ascii="Arial" w:hAnsi="Arial" w:cs="Arial"/>
          <w:sz w:val="24"/>
          <w:szCs w:val="24"/>
        </w:rPr>
        <w:t>П</w:t>
      </w:r>
      <w:r w:rsidR="00276050" w:rsidRPr="00E026D6">
        <w:rPr>
          <w:rFonts w:ascii="Arial" w:hAnsi="Arial" w:cs="Arial"/>
          <w:sz w:val="24"/>
          <w:szCs w:val="24"/>
        </w:rPr>
        <w:t xml:space="preserve">ерераспределение бюджетных ассигнований между видами расходов классификации расходов бюджета </w:t>
      </w:r>
      <w:r w:rsidR="003A7B39" w:rsidRPr="00E026D6">
        <w:rPr>
          <w:rFonts w:ascii="Arial" w:hAnsi="Arial" w:cs="Arial"/>
          <w:sz w:val="24"/>
          <w:szCs w:val="24"/>
        </w:rPr>
        <w:t>г</w:t>
      </w:r>
      <w:r w:rsidR="00276050" w:rsidRPr="00E026D6">
        <w:rPr>
          <w:rFonts w:ascii="Arial" w:hAnsi="Arial" w:cs="Arial"/>
          <w:sz w:val="24"/>
          <w:szCs w:val="24"/>
        </w:rPr>
        <w:t xml:space="preserve">ородского округа в пределах средств бюджета </w:t>
      </w:r>
      <w:r w:rsidR="000A7B99" w:rsidRPr="00E026D6">
        <w:rPr>
          <w:rFonts w:ascii="Arial" w:hAnsi="Arial" w:cs="Arial"/>
          <w:sz w:val="24"/>
          <w:szCs w:val="24"/>
        </w:rPr>
        <w:t>г</w:t>
      </w:r>
      <w:r w:rsidR="00276050" w:rsidRPr="00E026D6">
        <w:rPr>
          <w:rFonts w:ascii="Arial" w:hAnsi="Arial" w:cs="Arial"/>
          <w:sz w:val="24"/>
          <w:szCs w:val="24"/>
        </w:rPr>
        <w:t xml:space="preserve">ородского округа, предусмотренных главным распорядителям бюджетных средств на обеспечение деятельности органов местного самоуправления и подведомственных им муниципальных казенных учреждений </w:t>
      </w:r>
      <w:r w:rsidR="000A7B99" w:rsidRPr="00E026D6">
        <w:rPr>
          <w:rFonts w:ascii="Arial" w:hAnsi="Arial" w:cs="Arial"/>
          <w:sz w:val="24"/>
          <w:szCs w:val="24"/>
        </w:rPr>
        <w:t>г</w:t>
      </w:r>
      <w:r w:rsidR="00276050" w:rsidRPr="00E026D6">
        <w:rPr>
          <w:rFonts w:ascii="Arial" w:hAnsi="Arial" w:cs="Arial"/>
          <w:sz w:val="24"/>
          <w:szCs w:val="24"/>
        </w:rPr>
        <w:t>ородского округа, а также на подготовку и организацию отдыха и оздоровления детей;</w:t>
      </w:r>
    </w:p>
    <w:p w14:paraId="42743426" w14:textId="77777777" w:rsidR="00C1588E" w:rsidRPr="00E026D6" w:rsidRDefault="00585429"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7</w:t>
      </w:r>
      <w:r w:rsidR="0007080F" w:rsidRPr="00E026D6">
        <w:rPr>
          <w:rFonts w:ascii="Arial" w:hAnsi="Arial" w:cs="Arial"/>
          <w:sz w:val="24"/>
          <w:szCs w:val="24"/>
        </w:rPr>
        <w:t>)</w:t>
      </w:r>
      <w:r w:rsidR="000B1CAB" w:rsidRPr="00E026D6">
        <w:rPr>
          <w:rFonts w:ascii="Arial" w:hAnsi="Arial" w:cs="Arial"/>
          <w:sz w:val="24"/>
          <w:szCs w:val="24"/>
        </w:rPr>
        <w:t> </w:t>
      </w:r>
      <w:r w:rsidR="009C3896" w:rsidRPr="00585429">
        <w:rPr>
          <w:rFonts w:ascii="Arial" w:hAnsi="Arial" w:cs="Arial"/>
          <w:color w:val="000000" w:themeColor="text1"/>
          <w:sz w:val="24"/>
          <w:szCs w:val="24"/>
        </w:rPr>
        <w:t>Внесение в установленном порядке изменений в муниципальные программы городского округа в части перераспределения бюджетных ассигнований по подпрограммам и мероприятиям, изменения объемов финансирования и (или) состава мероприятий, а также между главными распорядителями бюджетных средств городского округа в пределах</w:t>
      </w:r>
      <w:r w:rsidR="009C3896" w:rsidRPr="005034B5">
        <w:rPr>
          <w:rFonts w:ascii="Arial" w:hAnsi="Arial" w:cs="Arial"/>
          <w:sz w:val="24"/>
          <w:szCs w:val="24"/>
        </w:rPr>
        <w:t xml:space="preserve"> общего объема бюджетных ассигнований, предусмотренных на реализацию соответствующей муниципальной программы городского округа;</w:t>
      </w:r>
    </w:p>
    <w:p w14:paraId="7F018059" w14:textId="77777777" w:rsidR="009C3896" w:rsidRDefault="00585429"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8</w:t>
      </w:r>
      <w:r w:rsidR="0007080F" w:rsidRPr="00E026D6">
        <w:rPr>
          <w:rFonts w:ascii="Arial" w:hAnsi="Arial" w:cs="Arial"/>
          <w:sz w:val="24"/>
          <w:szCs w:val="24"/>
        </w:rPr>
        <w:t>)</w:t>
      </w:r>
      <w:r w:rsidR="00290FBB" w:rsidRPr="00E026D6">
        <w:rPr>
          <w:rFonts w:ascii="Arial" w:hAnsi="Arial" w:cs="Arial"/>
          <w:sz w:val="24"/>
          <w:szCs w:val="24"/>
        </w:rPr>
        <w:t xml:space="preserve"> </w:t>
      </w:r>
      <w:r w:rsidR="009C3896" w:rsidRPr="00585429">
        <w:rPr>
          <w:rFonts w:ascii="Arial" w:hAnsi="Arial" w:cs="Arial"/>
          <w:color w:val="000000" w:themeColor="text1"/>
          <w:sz w:val="24"/>
          <w:szCs w:val="24"/>
        </w:rPr>
        <w:t xml:space="preserve">Поступление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субсидий, субвенций, иных межбюджетных </w:t>
      </w:r>
      <w:r w:rsidR="009C3896" w:rsidRPr="00E026D6">
        <w:rPr>
          <w:rFonts w:ascii="Arial" w:hAnsi="Arial" w:cs="Arial"/>
          <w:color w:val="000000" w:themeColor="text1"/>
          <w:sz w:val="24"/>
          <w:szCs w:val="24"/>
        </w:rPr>
        <w:t>трансфертов, безвозмездных поступлений;</w:t>
      </w:r>
    </w:p>
    <w:p w14:paraId="77A5E1C5" w14:textId="77777777" w:rsidR="009C3896" w:rsidRDefault="009C3896"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color w:val="000000" w:themeColor="text1"/>
          <w:sz w:val="24"/>
          <w:szCs w:val="24"/>
        </w:rPr>
        <w:t xml:space="preserve"> </w:t>
      </w:r>
      <w:r w:rsidR="00585429" w:rsidRPr="00E026D6">
        <w:rPr>
          <w:rFonts w:ascii="Arial" w:hAnsi="Arial" w:cs="Arial"/>
          <w:color w:val="000000" w:themeColor="text1"/>
          <w:sz w:val="24"/>
          <w:szCs w:val="24"/>
        </w:rPr>
        <w:t>9</w:t>
      </w:r>
      <w:r w:rsidR="0007080F" w:rsidRPr="00E026D6">
        <w:rPr>
          <w:rFonts w:ascii="Arial" w:hAnsi="Arial" w:cs="Arial"/>
          <w:color w:val="000000" w:themeColor="text1"/>
          <w:sz w:val="24"/>
          <w:szCs w:val="24"/>
        </w:rPr>
        <w:t>)</w:t>
      </w:r>
      <w:r w:rsidR="000B1CAB" w:rsidRPr="00E026D6">
        <w:rPr>
          <w:rFonts w:ascii="Arial" w:hAnsi="Arial" w:cs="Arial"/>
          <w:color w:val="000000" w:themeColor="text1"/>
          <w:sz w:val="24"/>
          <w:szCs w:val="24"/>
        </w:rPr>
        <w:t> </w:t>
      </w:r>
      <w:r w:rsidRPr="00E026D6">
        <w:rPr>
          <w:rFonts w:ascii="Arial" w:hAnsi="Arial" w:cs="Arial"/>
          <w:sz w:val="24"/>
          <w:szCs w:val="24"/>
        </w:rPr>
        <w:t>Перераспределение бюджетных ассигнований между главными распорядителями бюджетных средств,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Московской области;</w:t>
      </w:r>
      <w:r>
        <w:rPr>
          <w:rFonts w:ascii="Arial" w:hAnsi="Arial" w:cs="Arial"/>
          <w:color w:val="000000" w:themeColor="text1"/>
          <w:sz w:val="24"/>
          <w:szCs w:val="24"/>
        </w:rPr>
        <w:t xml:space="preserve"> </w:t>
      </w:r>
    </w:p>
    <w:p w14:paraId="31D3441E" w14:textId="77777777" w:rsidR="003824D2" w:rsidRDefault="00585429" w:rsidP="003824D2">
      <w:pPr>
        <w:pStyle w:val="ConsPlusNormal"/>
        <w:tabs>
          <w:tab w:val="left" w:pos="1134"/>
        </w:tabs>
        <w:ind w:firstLine="567"/>
        <w:jc w:val="both"/>
        <w:rPr>
          <w:rFonts w:ascii="Arial" w:hAnsi="Arial" w:cs="Arial"/>
          <w:sz w:val="24"/>
          <w:szCs w:val="24"/>
        </w:rPr>
      </w:pPr>
      <w:r>
        <w:rPr>
          <w:rFonts w:ascii="Arial" w:hAnsi="Arial" w:cs="Arial"/>
          <w:color w:val="000000" w:themeColor="text1"/>
          <w:sz w:val="24"/>
          <w:szCs w:val="24"/>
        </w:rPr>
        <w:t>10</w:t>
      </w:r>
      <w:r w:rsidR="0007080F" w:rsidRPr="00585429">
        <w:rPr>
          <w:rFonts w:ascii="Arial" w:hAnsi="Arial" w:cs="Arial"/>
          <w:color w:val="000000" w:themeColor="text1"/>
          <w:sz w:val="24"/>
          <w:szCs w:val="24"/>
        </w:rPr>
        <w:t>)</w:t>
      </w:r>
      <w:r w:rsidR="000B1CAB" w:rsidRPr="00585429">
        <w:rPr>
          <w:rFonts w:ascii="Arial" w:hAnsi="Arial" w:cs="Arial"/>
          <w:color w:val="000000" w:themeColor="text1"/>
          <w:sz w:val="24"/>
          <w:szCs w:val="24"/>
        </w:rPr>
        <w:t> </w:t>
      </w:r>
      <w:r w:rsidR="0007080F" w:rsidRPr="00585429">
        <w:rPr>
          <w:rFonts w:ascii="Arial" w:hAnsi="Arial" w:cs="Arial"/>
          <w:color w:val="000000" w:themeColor="text1"/>
          <w:sz w:val="24"/>
          <w:szCs w:val="24"/>
        </w:rPr>
        <w:t>П</w:t>
      </w:r>
      <w:r w:rsidR="003A7B39" w:rsidRPr="00585429">
        <w:rPr>
          <w:rFonts w:ascii="Arial" w:hAnsi="Arial" w:cs="Arial"/>
          <w:color w:val="000000" w:themeColor="text1"/>
          <w:sz w:val="24"/>
          <w:szCs w:val="24"/>
        </w:rPr>
        <w:t>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w:t>
      </w:r>
      <w:r w:rsidR="003A7B39" w:rsidRPr="005034B5">
        <w:rPr>
          <w:rFonts w:ascii="Arial" w:hAnsi="Arial" w:cs="Arial"/>
          <w:sz w:val="24"/>
          <w:szCs w:val="24"/>
        </w:rPr>
        <w:t xml:space="preserve"> расходов бюджета городского округа в пределах средств бюджета городского округа </w:t>
      </w:r>
      <w:r w:rsidR="00944274" w:rsidRPr="005034B5">
        <w:rPr>
          <w:rFonts w:ascii="Arial" w:hAnsi="Arial" w:cs="Arial"/>
          <w:sz w:val="24"/>
          <w:szCs w:val="24"/>
        </w:rPr>
        <w:t xml:space="preserve">предусмотренных на </w:t>
      </w:r>
      <w:r w:rsidR="003A7B39" w:rsidRPr="005034B5">
        <w:rPr>
          <w:rFonts w:ascii="Arial" w:hAnsi="Arial" w:cs="Arial"/>
          <w:sz w:val="24"/>
          <w:szCs w:val="24"/>
        </w:rPr>
        <w:t>выполнени</w:t>
      </w:r>
      <w:r w:rsidR="00944274" w:rsidRPr="005034B5">
        <w:rPr>
          <w:rFonts w:ascii="Arial" w:hAnsi="Arial" w:cs="Arial"/>
          <w:sz w:val="24"/>
          <w:szCs w:val="24"/>
        </w:rPr>
        <w:t>е</w:t>
      </w:r>
      <w:r w:rsidR="003A7B39" w:rsidRPr="005034B5">
        <w:rPr>
          <w:rFonts w:ascii="Arial" w:hAnsi="Arial" w:cs="Arial"/>
          <w:sz w:val="24"/>
          <w:szCs w:val="24"/>
        </w:rPr>
        <w:t xml:space="preserve"> наказов избирателей в городском округе</w:t>
      </w:r>
      <w:r w:rsidR="00510BB4" w:rsidRPr="005034B5">
        <w:rPr>
          <w:rFonts w:ascii="Arial" w:hAnsi="Arial" w:cs="Arial"/>
          <w:sz w:val="24"/>
          <w:szCs w:val="24"/>
        </w:rPr>
        <w:t>,</w:t>
      </w:r>
      <w:r w:rsidR="003A7B39" w:rsidRPr="005034B5">
        <w:rPr>
          <w:rFonts w:ascii="Arial" w:hAnsi="Arial" w:cs="Arial"/>
          <w:sz w:val="24"/>
          <w:szCs w:val="24"/>
        </w:rPr>
        <w:t xml:space="preserve"> принятых Решением Совета депутатов городского округа.</w:t>
      </w:r>
    </w:p>
    <w:p w14:paraId="10E90EFD" w14:textId="77777777" w:rsidR="003824D2" w:rsidRDefault="00AF5706" w:rsidP="003824D2">
      <w:pPr>
        <w:pStyle w:val="ConsPlusNormal"/>
        <w:tabs>
          <w:tab w:val="left" w:pos="1134"/>
        </w:tabs>
        <w:ind w:firstLine="567"/>
        <w:jc w:val="both"/>
        <w:rPr>
          <w:rFonts w:ascii="Arial" w:hAnsi="Arial" w:cs="Arial"/>
          <w:sz w:val="24"/>
          <w:szCs w:val="24"/>
        </w:rPr>
      </w:pPr>
      <w:r w:rsidRPr="005034B5">
        <w:rPr>
          <w:rFonts w:ascii="Arial" w:hAnsi="Arial" w:cs="Arial"/>
          <w:sz w:val="24"/>
          <w:szCs w:val="24"/>
        </w:rPr>
        <w:lastRenderedPageBreak/>
        <w:t>2</w:t>
      </w:r>
      <w:r w:rsidR="00276050" w:rsidRPr="005034B5">
        <w:rPr>
          <w:rFonts w:ascii="Arial" w:hAnsi="Arial" w:cs="Arial"/>
          <w:sz w:val="24"/>
          <w:szCs w:val="24"/>
        </w:rPr>
        <w:t xml:space="preserve">. </w:t>
      </w:r>
      <w:r w:rsidR="005225FE" w:rsidRPr="005034B5">
        <w:rPr>
          <w:rFonts w:ascii="Arial" w:hAnsi="Arial" w:cs="Arial"/>
          <w:sz w:val="24"/>
          <w:szCs w:val="24"/>
        </w:rPr>
        <w:t>Д</w:t>
      </w:r>
      <w:r w:rsidR="00276050" w:rsidRPr="005034B5">
        <w:rPr>
          <w:rFonts w:ascii="Arial" w:hAnsi="Arial" w:cs="Arial"/>
          <w:sz w:val="24"/>
          <w:szCs w:val="24"/>
        </w:rPr>
        <w:t xml:space="preserve">ополнительные основания для внесения изменений в сводную бюджетную роспись бюджета </w:t>
      </w:r>
      <w:r w:rsidR="00944274" w:rsidRPr="005034B5">
        <w:rPr>
          <w:rFonts w:ascii="Arial" w:hAnsi="Arial" w:cs="Arial"/>
          <w:sz w:val="24"/>
          <w:szCs w:val="24"/>
        </w:rPr>
        <w:t>г</w:t>
      </w:r>
      <w:r w:rsidR="00276050"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w:t>
      </w:r>
      <w:r w:rsidR="005225FE" w:rsidRPr="005034B5">
        <w:rPr>
          <w:rFonts w:ascii="Arial" w:hAnsi="Arial" w:cs="Arial"/>
          <w:sz w:val="24"/>
          <w:szCs w:val="24"/>
        </w:rPr>
        <w:t>, предусмотренных частью 1 настоящей статьи,</w:t>
      </w:r>
      <w:r w:rsidR="00276050" w:rsidRPr="005034B5">
        <w:rPr>
          <w:rFonts w:ascii="Arial" w:hAnsi="Arial" w:cs="Arial"/>
          <w:sz w:val="24"/>
          <w:szCs w:val="24"/>
        </w:rPr>
        <w:t xml:space="preserve"> устанавливаются решением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 на очередной финансовый год и плановый период.</w:t>
      </w:r>
    </w:p>
    <w:p w14:paraId="57F0BC73" w14:textId="77777777" w:rsidR="00A43F53" w:rsidRDefault="00C45BFF"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AF5706" w:rsidRPr="005034B5">
        <w:rPr>
          <w:rFonts w:ascii="Arial" w:hAnsi="Arial" w:cs="Arial"/>
          <w:sz w:val="24"/>
          <w:szCs w:val="24"/>
        </w:rPr>
        <w:t>. Иные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управления без внесения изменений в решение о бюджете городского округа устанавливаются решением о бюджете городского округа на очередной финансовый год и плановый период.</w:t>
      </w:r>
    </w:p>
    <w:p w14:paraId="497A7EFD" w14:textId="77777777" w:rsidR="00A43F53" w:rsidRDefault="00A43F53" w:rsidP="00A43F53">
      <w:pPr>
        <w:pStyle w:val="ConsPlusNormal"/>
        <w:tabs>
          <w:tab w:val="left" w:pos="1134"/>
        </w:tabs>
        <w:ind w:firstLine="567"/>
        <w:jc w:val="both"/>
        <w:rPr>
          <w:rFonts w:ascii="Arial" w:hAnsi="Arial" w:cs="Arial"/>
          <w:sz w:val="24"/>
          <w:szCs w:val="24"/>
        </w:rPr>
      </w:pPr>
    </w:p>
    <w:p w14:paraId="7B66895F" w14:textId="77777777" w:rsidR="00585429" w:rsidRDefault="006F07F3" w:rsidP="00A43F53">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1</w:t>
      </w:r>
      <w:r w:rsidR="00276050" w:rsidRPr="005034B5">
        <w:rPr>
          <w:rFonts w:ascii="Arial" w:hAnsi="Arial" w:cs="Arial"/>
          <w:sz w:val="24"/>
          <w:szCs w:val="24"/>
        </w:rPr>
        <w:t>6</w:t>
      </w:r>
      <w:r w:rsidRPr="005034B5">
        <w:rPr>
          <w:rFonts w:ascii="Arial" w:hAnsi="Arial" w:cs="Arial"/>
          <w:sz w:val="24"/>
          <w:szCs w:val="24"/>
        </w:rPr>
        <w:t xml:space="preserve">. </w:t>
      </w:r>
      <w:r w:rsidRPr="00A43F53">
        <w:rPr>
          <w:rFonts w:ascii="Arial" w:hAnsi="Arial" w:cs="Arial"/>
          <w:b/>
          <w:bCs/>
          <w:sz w:val="24"/>
          <w:szCs w:val="24"/>
        </w:rPr>
        <w:t xml:space="preserve">Особенности осуществления расходов муниципальными </w:t>
      </w:r>
    </w:p>
    <w:p w14:paraId="27B0FD12" w14:textId="77777777" w:rsidR="006F07F3" w:rsidRPr="005034B5" w:rsidRDefault="00585429" w:rsidP="00A43F53">
      <w:pPr>
        <w:pStyle w:val="ConsPlusNormal"/>
        <w:tabs>
          <w:tab w:val="left" w:pos="1134"/>
        </w:tabs>
        <w:ind w:firstLine="567"/>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 xml:space="preserve">      </w:t>
      </w:r>
      <w:r w:rsidR="006F07F3" w:rsidRPr="00A43F53">
        <w:rPr>
          <w:rFonts w:ascii="Arial" w:hAnsi="Arial" w:cs="Arial"/>
          <w:b/>
          <w:bCs/>
          <w:sz w:val="24"/>
          <w:szCs w:val="24"/>
        </w:rPr>
        <w:t xml:space="preserve">бюджетными и автономными учреждениями </w:t>
      </w:r>
      <w:r w:rsidR="00944274" w:rsidRPr="00A43F53">
        <w:rPr>
          <w:rFonts w:ascii="Arial" w:hAnsi="Arial" w:cs="Arial"/>
          <w:b/>
          <w:bCs/>
          <w:sz w:val="24"/>
          <w:szCs w:val="24"/>
        </w:rPr>
        <w:t>г</w:t>
      </w:r>
      <w:r w:rsidR="006F07F3" w:rsidRPr="00A43F53">
        <w:rPr>
          <w:rFonts w:ascii="Arial" w:hAnsi="Arial" w:cs="Arial"/>
          <w:b/>
          <w:bCs/>
          <w:sz w:val="24"/>
          <w:szCs w:val="24"/>
        </w:rPr>
        <w:t>ородского округа</w:t>
      </w:r>
    </w:p>
    <w:p w14:paraId="4BE9633F" w14:textId="77777777" w:rsidR="006F07F3" w:rsidRPr="005034B5" w:rsidRDefault="006F07F3" w:rsidP="005034B5">
      <w:pPr>
        <w:pStyle w:val="ConsPlusNormal"/>
        <w:ind w:firstLine="709"/>
        <w:jc w:val="both"/>
        <w:rPr>
          <w:rFonts w:ascii="Arial" w:hAnsi="Arial" w:cs="Arial"/>
          <w:sz w:val="24"/>
          <w:szCs w:val="24"/>
        </w:rPr>
      </w:pPr>
    </w:p>
    <w:p w14:paraId="53913B35"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Расходы муниципальных бюджетных и автономных учреждений </w:t>
      </w:r>
      <w:r w:rsidR="000A7B99" w:rsidRPr="005034B5">
        <w:rPr>
          <w:rFonts w:ascii="Arial" w:hAnsi="Arial" w:cs="Arial"/>
          <w:sz w:val="24"/>
          <w:szCs w:val="24"/>
        </w:rPr>
        <w:t>г</w:t>
      </w:r>
      <w:r w:rsidRPr="005034B5">
        <w:rPr>
          <w:rFonts w:ascii="Arial" w:hAnsi="Arial" w:cs="Arial"/>
          <w:sz w:val="24"/>
          <w:szCs w:val="24"/>
        </w:rPr>
        <w:t xml:space="preserve">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3" w:history="1">
        <w:r w:rsidRPr="005034B5">
          <w:rPr>
            <w:rFonts w:ascii="Arial" w:hAnsi="Arial" w:cs="Arial"/>
            <w:sz w:val="24"/>
            <w:szCs w:val="24"/>
          </w:rPr>
          <w:t>абзацем первым пункта 1 статьи 78.1</w:t>
        </w:r>
      </w:hyperlink>
      <w:r w:rsidRPr="005034B5">
        <w:rPr>
          <w:rFonts w:ascii="Arial" w:hAnsi="Arial" w:cs="Arial"/>
          <w:sz w:val="24"/>
          <w:szCs w:val="24"/>
        </w:rPr>
        <w:t xml:space="preserve"> Бюджетного кодекса Российской Федерации, учитываемые на лицевых счетах бюджетных и автономных учреждений, открытых им в Финансовом управлении, осуществляются после проверки в порядке, установленном Финансовым управлением, документов, подтверждающих возникновение денежных обязательств.</w:t>
      </w:r>
    </w:p>
    <w:p w14:paraId="0599397F"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0B1CAB" w:rsidRPr="005034B5">
        <w:rPr>
          <w:rFonts w:ascii="Arial" w:hAnsi="Arial" w:cs="Arial"/>
          <w:sz w:val="24"/>
          <w:szCs w:val="24"/>
        </w:rPr>
        <w:t>  </w:t>
      </w:r>
      <w:r w:rsidRPr="005034B5">
        <w:rPr>
          <w:rFonts w:ascii="Arial" w:hAnsi="Arial" w:cs="Arial"/>
          <w:sz w:val="24"/>
          <w:szCs w:val="24"/>
        </w:rPr>
        <w:t xml:space="preserve">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муниципальными правовыми актами, регулирующими бюджетные правоотношения, для получателей средств бюджета </w:t>
      </w:r>
      <w:r w:rsidR="00944274" w:rsidRPr="005034B5">
        <w:rPr>
          <w:rFonts w:ascii="Arial" w:hAnsi="Arial" w:cs="Arial"/>
          <w:sz w:val="24"/>
          <w:szCs w:val="24"/>
        </w:rPr>
        <w:t>г</w:t>
      </w:r>
      <w:r w:rsidRPr="005034B5">
        <w:rPr>
          <w:rFonts w:ascii="Arial" w:hAnsi="Arial" w:cs="Arial"/>
          <w:sz w:val="24"/>
          <w:szCs w:val="24"/>
        </w:rPr>
        <w:t>ородского округа.</w:t>
      </w:r>
    </w:p>
    <w:p w14:paraId="623F7D6C" w14:textId="77777777" w:rsidR="00A43F53" w:rsidRDefault="00A43F53" w:rsidP="00A43F53">
      <w:pPr>
        <w:pStyle w:val="ConsPlusNormal"/>
        <w:tabs>
          <w:tab w:val="left" w:pos="1134"/>
        </w:tabs>
        <w:ind w:firstLine="567"/>
        <w:jc w:val="both"/>
        <w:rPr>
          <w:rFonts w:ascii="Arial" w:hAnsi="Arial" w:cs="Arial"/>
          <w:sz w:val="24"/>
          <w:szCs w:val="24"/>
        </w:rPr>
      </w:pPr>
    </w:p>
    <w:p w14:paraId="38BB9298" w14:textId="77777777" w:rsidR="006F07F3" w:rsidRPr="005034B5" w:rsidRDefault="00DB1D9B"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Статья 1</w:t>
      </w:r>
      <w:r w:rsidR="00276050" w:rsidRPr="005034B5">
        <w:rPr>
          <w:rFonts w:ascii="Arial" w:hAnsi="Arial" w:cs="Arial"/>
          <w:sz w:val="24"/>
          <w:szCs w:val="24"/>
        </w:rPr>
        <w:t>7</w:t>
      </w:r>
      <w:r w:rsidR="006F07F3" w:rsidRPr="005034B5">
        <w:rPr>
          <w:rFonts w:ascii="Arial" w:hAnsi="Arial" w:cs="Arial"/>
          <w:sz w:val="24"/>
          <w:szCs w:val="24"/>
        </w:rPr>
        <w:t xml:space="preserve">. </w:t>
      </w:r>
      <w:r w:rsidR="006F07F3" w:rsidRPr="00A43F53">
        <w:rPr>
          <w:rFonts w:ascii="Arial" w:hAnsi="Arial" w:cs="Arial"/>
          <w:b/>
          <w:bCs/>
          <w:sz w:val="24"/>
          <w:szCs w:val="24"/>
        </w:rPr>
        <w:t>Завершение текущего финансового года</w:t>
      </w:r>
    </w:p>
    <w:p w14:paraId="0EF39C73" w14:textId="77777777" w:rsidR="006F07F3" w:rsidRPr="005034B5" w:rsidRDefault="006F07F3" w:rsidP="005034B5">
      <w:pPr>
        <w:pStyle w:val="ConsPlusNormal"/>
        <w:ind w:firstLine="709"/>
        <w:jc w:val="both"/>
        <w:rPr>
          <w:rFonts w:ascii="Arial" w:hAnsi="Arial" w:cs="Arial"/>
          <w:sz w:val="24"/>
          <w:szCs w:val="24"/>
        </w:rPr>
      </w:pPr>
    </w:p>
    <w:p w14:paraId="32C5A957" w14:textId="77777777" w:rsidR="00A43F53"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1. Операции по исполнению бюджета </w:t>
      </w:r>
      <w:r w:rsidR="000A7B99" w:rsidRPr="005034B5">
        <w:rPr>
          <w:rFonts w:ascii="Arial" w:hAnsi="Arial" w:cs="Arial"/>
          <w:sz w:val="24"/>
          <w:szCs w:val="24"/>
        </w:rPr>
        <w:t>г</w:t>
      </w:r>
      <w:r w:rsidRPr="005034B5">
        <w:rPr>
          <w:rFonts w:ascii="Arial" w:hAnsi="Arial" w:cs="Arial"/>
          <w:sz w:val="24"/>
          <w:szCs w:val="24"/>
        </w:rPr>
        <w:t>ородского округа завершаются 31 декабря.</w:t>
      </w:r>
    </w:p>
    <w:p w14:paraId="63FE45F8" w14:textId="77777777" w:rsidR="006F07F3" w:rsidRPr="005034B5"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2. </w:t>
      </w:r>
      <w:r w:rsidR="000B1CAB" w:rsidRPr="005034B5">
        <w:rPr>
          <w:rFonts w:ascii="Arial" w:hAnsi="Arial" w:cs="Arial"/>
          <w:sz w:val="24"/>
          <w:szCs w:val="24"/>
        </w:rPr>
        <w:t> </w:t>
      </w:r>
      <w:r w:rsidRPr="005034B5">
        <w:rPr>
          <w:rFonts w:ascii="Arial" w:hAnsi="Arial" w:cs="Arial"/>
          <w:sz w:val="24"/>
          <w:szCs w:val="24"/>
        </w:rPr>
        <w:t xml:space="preserve">Порядок завершения операций по исполнению бюджета </w:t>
      </w:r>
      <w:r w:rsidR="00944274" w:rsidRPr="005034B5">
        <w:rPr>
          <w:rFonts w:ascii="Arial" w:hAnsi="Arial" w:cs="Arial"/>
          <w:sz w:val="24"/>
          <w:szCs w:val="24"/>
        </w:rPr>
        <w:t>г</w:t>
      </w:r>
      <w:r w:rsidRPr="005034B5">
        <w:rPr>
          <w:rFonts w:ascii="Arial" w:hAnsi="Arial" w:cs="Arial"/>
          <w:sz w:val="24"/>
          <w:szCs w:val="24"/>
        </w:rPr>
        <w:t>ородского округа в текущем финансовом году устанавливается Финансовым управлением.</w:t>
      </w:r>
    </w:p>
    <w:p w14:paraId="2CCF335B" w14:textId="77777777" w:rsidR="006F07F3" w:rsidRPr="005034B5" w:rsidRDefault="006F07F3" w:rsidP="005034B5">
      <w:pPr>
        <w:pStyle w:val="ConsPlusNormal"/>
        <w:ind w:firstLine="709"/>
        <w:jc w:val="both"/>
        <w:rPr>
          <w:rFonts w:ascii="Arial" w:hAnsi="Arial" w:cs="Arial"/>
          <w:sz w:val="24"/>
          <w:szCs w:val="24"/>
        </w:rPr>
      </w:pPr>
    </w:p>
    <w:p w14:paraId="23F1F1FE" w14:textId="77777777" w:rsidR="006F07F3" w:rsidRPr="005034B5" w:rsidRDefault="006F07F3" w:rsidP="00A43F53">
      <w:pPr>
        <w:pStyle w:val="ConsPlusTitle"/>
        <w:jc w:val="center"/>
        <w:outlineLvl w:val="1"/>
        <w:rPr>
          <w:rFonts w:ascii="Arial" w:hAnsi="Arial" w:cs="Arial"/>
          <w:sz w:val="24"/>
          <w:szCs w:val="24"/>
        </w:rPr>
      </w:pPr>
      <w:r w:rsidRPr="005034B5">
        <w:rPr>
          <w:rFonts w:ascii="Arial" w:hAnsi="Arial" w:cs="Arial"/>
          <w:sz w:val="24"/>
          <w:szCs w:val="24"/>
        </w:rPr>
        <w:t>Раздел V. СОСТАВЛЕНИЕ, ВНЕШНЯЯ ПРОВЕРКА, РАССМОТРЕНИЕ</w:t>
      </w:r>
      <w:r w:rsidR="00A43F53">
        <w:rPr>
          <w:rFonts w:ascii="Arial" w:hAnsi="Arial" w:cs="Arial"/>
          <w:sz w:val="24"/>
          <w:szCs w:val="24"/>
        </w:rPr>
        <w:t xml:space="preserve"> </w:t>
      </w:r>
      <w:r w:rsidRPr="005034B5">
        <w:rPr>
          <w:rFonts w:ascii="Arial" w:hAnsi="Arial" w:cs="Arial"/>
          <w:sz w:val="24"/>
          <w:szCs w:val="24"/>
        </w:rPr>
        <w:t>И УТВЕРЖДЕНИЕ БЮДЖЕТНОЙ ОТЧЕТНОСТИ ГОРОДСКОГО ОКРУГА</w:t>
      </w:r>
    </w:p>
    <w:p w14:paraId="13DD5F23" w14:textId="77777777" w:rsidR="006F07F3" w:rsidRPr="005034B5" w:rsidRDefault="006F07F3" w:rsidP="005034B5">
      <w:pPr>
        <w:pStyle w:val="ConsPlusNormal"/>
        <w:ind w:firstLine="709"/>
        <w:jc w:val="both"/>
        <w:rPr>
          <w:rFonts w:ascii="Arial" w:hAnsi="Arial" w:cs="Arial"/>
          <w:sz w:val="24"/>
          <w:szCs w:val="24"/>
        </w:rPr>
      </w:pPr>
    </w:p>
    <w:p w14:paraId="2E978E98" w14:textId="77777777" w:rsidR="006F07F3" w:rsidRPr="005034B5" w:rsidRDefault="006F07F3" w:rsidP="00114720">
      <w:pPr>
        <w:pStyle w:val="ConsPlusTitle"/>
        <w:tabs>
          <w:tab w:val="left" w:pos="709"/>
          <w:tab w:val="left" w:pos="851"/>
          <w:tab w:val="left" w:pos="1134"/>
        </w:tabs>
        <w:ind w:firstLine="567"/>
        <w:outlineLvl w:val="2"/>
        <w:rPr>
          <w:rFonts w:ascii="Arial" w:hAnsi="Arial" w:cs="Arial"/>
          <w:sz w:val="24"/>
          <w:szCs w:val="24"/>
        </w:rPr>
      </w:pPr>
      <w:r w:rsidRPr="00114720">
        <w:rPr>
          <w:rFonts w:ascii="Arial" w:hAnsi="Arial" w:cs="Arial"/>
          <w:b w:val="0"/>
          <w:bCs/>
          <w:sz w:val="24"/>
          <w:szCs w:val="24"/>
        </w:rPr>
        <w:t>Статья 1</w:t>
      </w:r>
      <w:r w:rsidR="00F77373" w:rsidRPr="00114720">
        <w:rPr>
          <w:rFonts w:ascii="Arial" w:hAnsi="Arial" w:cs="Arial"/>
          <w:b w:val="0"/>
          <w:bCs/>
          <w:sz w:val="24"/>
          <w:szCs w:val="24"/>
        </w:rPr>
        <w:t>8</w:t>
      </w:r>
      <w:r w:rsidRPr="00114720">
        <w:rPr>
          <w:rFonts w:ascii="Arial" w:hAnsi="Arial" w:cs="Arial"/>
          <w:b w:val="0"/>
          <w:bCs/>
          <w:sz w:val="24"/>
          <w:szCs w:val="24"/>
        </w:rPr>
        <w:t>.</w:t>
      </w:r>
      <w:r w:rsidRPr="005034B5">
        <w:rPr>
          <w:rFonts w:ascii="Arial" w:hAnsi="Arial" w:cs="Arial"/>
          <w:sz w:val="24"/>
          <w:szCs w:val="24"/>
        </w:rPr>
        <w:t xml:space="preserve"> Составление бюджетной отчетности</w:t>
      </w:r>
    </w:p>
    <w:p w14:paraId="07461EA3" w14:textId="77777777" w:rsidR="006F07F3" w:rsidRPr="005034B5" w:rsidRDefault="006F07F3" w:rsidP="005034B5">
      <w:pPr>
        <w:pStyle w:val="ConsPlusNormal"/>
        <w:ind w:firstLine="709"/>
        <w:jc w:val="both"/>
        <w:rPr>
          <w:rFonts w:ascii="Arial" w:hAnsi="Arial" w:cs="Arial"/>
          <w:sz w:val="24"/>
          <w:szCs w:val="24"/>
        </w:rPr>
      </w:pPr>
    </w:p>
    <w:p w14:paraId="2811F648"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Порядок, сроки и иные условия составления бюджетной отчетности, в том числе об исполнении бюджета </w:t>
      </w:r>
      <w:r w:rsidR="00594582" w:rsidRPr="005034B5">
        <w:rPr>
          <w:rFonts w:ascii="Arial" w:hAnsi="Arial" w:cs="Arial"/>
          <w:sz w:val="24"/>
          <w:szCs w:val="24"/>
        </w:rPr>
        <w:t>г</w:t>
      </w:r>
      <w:r w:rsidRPr="005034B5">
        <w:rPr>
          <w:rFonts w:ascii="Arial" w:hAnsi="Arial" w:cs="Arial"/>
          <w:sz w:val="24"/>
          <w:szCs w:val="24"/>
        </w:rPr>
        <w:t>ородского округа устанавливаются в соответствии с нормативными правовыми актами Российской Федерации, нормативными правовыми актами Московской области</w:t>
      </w:r>
      <w:r w:rsidR="00594582" w:rsidRPr="005034B5">
        <w:rPr>
          <w:rFonts w:ascii="Arial" w:hAnsi="Arial" w:cs="Arial"/>
          <w:sz w:val="24"/>
          <w:szCs w:val="24"/>
        </w:rPr>
        <w:t xml:space="preserve"> и муниципальными правовыми актами органов местного самоуправления городского округа</w:t>
      </w:r>
      <w:r w:rsidRPr="005034B5">
        <w:rPr>
          <w:rFonts w:ascii="Arial" w:hAnsi="Arial" w:cs="Arial"/>
          <w:sz w:val="24"/>
          <w:szCs w:val="24"/>
        </w:rPr>
        <w:t>.</w:t>
      </w:r>
    </w:p>
    <w:p w14:paraId="5422024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 xml:space="preserve">2. Отчеты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за первый квартал, полугодие и девять месяцев текущего финансового года утверждаются </w:t>
      </w:r>
      <w:r w:rsidR="00F77373" w:rsidRPr="005034B5">
        <w:rPr>
          <w:rFonts w:ascii="Arial" w:hAnsi="Arial" w:cs="Arial"/>
          <w:sz w:val="24"/>
          <w:szCs w:val="24"/>
        </w:rPr>
        <w:t>главой</w:t>
      </w:r>
      <w:r w:rsidRPr="005034B5">
        <w:rPr>
          <w:rFonts w:ascii="Arial" w:hAnsi="Arial" w:cs="Arial"/>
          <w:sz w:val="24"/>
          <w:szCs w:val="24"/>
        </w:rPr>
        <w:t xml:space="preserve"> </w:t>
      </w:r>
      <w:r w:rsidR="00594582" w:rsidRPr="005034B5">
        <w:rPr>
          <w:rFonts w:ascii="Arial" w:hAnsi="Arial" w:cs="Arial"/>
          <w:sz w:val="24"/>
          <w:szCs w:val="24"/>
        </w:rPr>
        <w:t>г</w:t>
      </w:r>
      <w:r w:rsidRPr="005034B5">
        <w:rPr>
          <w:rFonts w:ascii="Arial" w:hAnsi="Arial" w:cs="Arial"/>
          <w:sz w:val="24"/>
          <w:szCs w:val="24"/>
        </w:rPr>
        <w:t xml:space="preserve">ородского округа и направляются в Совет депутатов </w:t>
      </w:r>
      <w:r w:rsidR="00594582" w:rsidRPr="005034B5">
        <w:rPr>
          <w:rFonts w:ascii="Arial" w:hAnsi="Arial" w:cs="Arial"/>
          <w:sz w:val="24"/>
          <w:szCs w:val="24"/>
        </w:rPr>
        <w:t>г</w:t>
      </w:r>
      <w:r w:rsidRPr="005034B5">
        <w:rPr>
          <w:rFonts w:ascii="Arial" w:hAnsi="Arial" w:cs="Arial"/>
          <w:sz w:val="24"/>
          <w:szCs w:val="24"/>
        </w:rPr>
        <w:t xml:space="preserve">ородского округа и Контрольно-счетную палату </w:t>
      </w:r>
      <w:r w:rsidR="00594582" w:rsidRPr="005034B5">
        <w:rPr>
          <w:rFonts w:ascii="Arial" w:hAnsi="Arial" w:cs="Arial"/>
          <w:sz w:val="24"/>
          <w:szCs w:val="24"/>
        </w:rPr>
        <w:t>г</w:t>
      </w:r>
      <w:r w:rsidRPr="005034B5">
        <w:rPr>
          <w:rFonts w:ascii="Arial" w:hAnsi="Arial" w:cs="Arial"/>
          <w:sz w:val="24"/>
          <w:szCs w:val="24"/>
        </w:rPr>
        <w:t>ородского округа.</w:t>
      </w:r>
    </w:p>
    <w:p w14:paraId="37BEE4C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Годовой отчет об исполнении бюджета</w:t>
      </w:r>
      <w:r w:rsidR="00944274" w:rsidRPr="005034B5">
        <w:rPr>
          <w:rFonts w:ascii="Arial" w:hAnsi="Arial" w:cs="Arial"/>
          <w:sz w:val="24"/>
          <w:szCs w:val="24"/>
        </w:rPr>
        <w:t xml:space="preserve"> г</w:t>
      </w:r>
      <w:r w:rsidRPr="005034B5">
        <w:rPr>
          <w:rFonts w:ascii="Arial" w:hAnsi="Arial" w:cs="Arial"/>
          <w:sz w:val="24"/>
          <w:szCs w:val="24"/>
        </w:rPr>
        <w:t xml:space="preserve">ородского округа подлежит утверждению решением Совета депутатов </w:t>
      </w:r>
      <w:r w:rsidR="00944274" w:rsidRPr="005034B5">
        <w:rPr>
          <w:rFonts w:ascii="Arial" w:hAnsi="Arial" w:cs="Arial"/>
          <w:sz w:val="24"/>
          <w:szCs w:val="24"/>
        </w:rPr>
        <w:t>г</w:t>
      </w:r>
      <w:r w:rsidRPr="005034B5">
        <w:rPr>
          <w:rFonts w:ascii="Arial" w:hAnsi="Arial" w:cs="Arial"/>
          <w:sz w:val="24"/>
          <w:szCs w:val="24"/>
        </w:rPr>
        <w:t>ородского округа после проведения публичных слушаний.</w:t>
      </w:r>
    </w:p>
    <w:p w14:paraId="315C08A7" w14:textId="77777777" w:rsidR="00114720" w:rsidRDefault="00114720" w:rsidP="00114720">
      <w:pPr>
        <w:pStyle w:val="ConsPlusNormal"/>
        <w:tabs>
          <w:tab w:val="left" w:pos="851"/>
          <w:tab w:val="left" w:pos="1134"/>
          <w:tab w:val="left" w:pos="1276"/>
          <w:tab w:val="left" w:pos="1418"/>
        </w:tabs>
        <w:ind w:firstLine="567"/>
        <w:jc w:val="both"/>
        <w:rPr>
          <w:rFonts w:ascii="Arial" w:hAnsi="Arial" w:cs="Arial"/>
          <w:sz w:val="24"/>
          <w:szCs w:val="24"/>
        </w:rPr>
      </w:pPr>
    </w:p>
    <w:p w14:paraId="32C4BE65" w14:textId="77777777" w:rsidR="006F07F3" w:rsidRPr="00114720" w:rsidRDefault="006F07F3" w:rsidP="00114720">
      <w:pPr>
        <w:pStyle w:val="ConsPlusNormal"/>
        <w:tabs>
          <w:tab w:val="left" w:pos="851"/>
          <w:tab w:val="left" w:pos="1134"/>
          <w:tab w:val="left" w:pos="1276"/>
          <w:tab w:val="left" w:pos="1418"/>
        </w:tabs>
        <w:ind w:firstLine="567"/>
        <w:jc w:val="both"/>
        <w:rPr>
          <w:rFonts w:ascii="Arial" w:hAnsi="Arial" w:cs="Arial"/>
          <w:b/>
          <w:bCs/>
          <w:sz w:val="24"/>
          <w:szCs w:val="24"/>
        </w:rPr>
      </w:pPr>
      <w:r w:rsidRPr="005034B5">
        <w:rPr>
          <w:rFonts w:ascii="Arial" w:hAnsi="Arial" w:cs="Arial"/>
          <w:sz w:val="24"/>
          <w:szCs w:val="24"/>
        </w:rPr>
        <w:t>Статья 1</w:t>
      </w:r>
      <w:r w:rsidR="00F77373" w:rsidRPr="005034B5">
        <w:rPr>
          <w:rFonts w:ascii="Arial" w:hAnsi="Arial" w:cs="Arial"/>
          <w:sz w:val="24"/>
          <w:szCs w:val="24"/>
        </w:rPr>
        <w:t>9</w:t>
      </w:r>
      <w:r w:rsidRPr="005034B5">
        <w:rPr>
          <w:rFonts w:ascii="Arial" w:hAnsi="Arial" w:cs="Arial"/>
          <w:sz w:val="24"/>
          <w:szCs w:val="24"/>
        </w:rPr>
        <w:t xml:space="preserve">. </w:t>
      </w:r>
      <w:r w:rsidRPr="00114720">
        <w:rPr>
          <w:rFonts w:ascii="Arial" w:hAnsi="Arial" w:cs="Arial"/>
          <w:b/>
          <w:bCs/>
          <w:sz w:val="24"/>
          <w:szCs w:val="24"/>
        </w:rPr>
        <w:t xml:space="preserve">Внешняя проверка годового отчета об исполнении бюджета </w:t>
      </w:r>
      <w:r w:rsidR="00594582" w:rsidRPr="00114720">
        <w:rPr>
          <w:rFonts w:ascii="Arial" w:hAnsi="Arial" w:cs="Arial"/>
          <w:b/>
          <w:bCs/>
          <w:sz w:val="24"/>
          <w:szCs w:val="24"/>
        </w:rPr>
        <w:lastRenderedPageBreak/>
        <w:t>г</w:t>
      </w:r>
      <w:r w:rsidRPr="00114720">
        <w:rPr>
          <w:rFonts w:ascii="Arial" w:hAnsi="Arial" w:cs="Arial"/>
          <w:b/>
          <w:bCs/>
          <w:sz w:val="24"/>
          <w:szCs w:val="24"/>
        </w:rPr>
        <w:t>ородского округа</w:t>
      </w:r>
    </w:p>
    <w:p w14:paraId="40C8E65C" w14:textId="77777777" w:rsidR="006F07F3" w:rsidRPr="005034B5" w:rsidRDefault="006F07F3" w:rsidP="005034B5">
      <w:pPr>
        <w:pStyle w:val="ConsPlusNormal"/>
        <w:ind w:firstLine="709"/>
        <w:jc w:val="both"/>
        <w:rPr>
          <w:rFonts w:ascii="Arial" w:hAnsi="Arial" w:cs="Arial"/>
          <w:sz w:val="24"/>
          <w:szCs w:val="24"/>
        </w:rPr>
      </w:pPr>
    </w:p>
    <w:p w14:paraId="763A1DB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Годовой отчет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до его рассмотрения Советом депутатов </w:t>
      </w:r>
      <w:r w:rsidR="00944274" w:rsidRPr="005034B5">
        <w:rPr>
          <w:rFonts w:ascii="Arial" w:hAnsi="Arial" w:cs="Arial"/>
          <w:sz w:val="24"/>
          <w:szCs w:val="24"/>
        </w:rPr>
        <w:t>г</w:t>
      </w:r>
      <w:r w:rsidRPr="005034B5">
        <w:rPr>
          <w:rFonts w:ascii="Arial" w:hAnsi="Arial" w:cs="Arial"/>
          <w:sz w:val="24"/>
          <w:szCs w:val="24"/>
        </w:rPr>
        <w:t>ородского округа подлежит внешней проверке, которая включает внешнюю проверку бюджетной отчетности главных администраторов бюджетных средств</w:t>
      </w:r>
      <w:r w:rsidR="00F77373" w:rsidRPr="005034B5">
        <w:rPr>
          <w:rFonts w:ascii="Arial" w:hAnsi="Arial" w:cs="Arial"/>
          <w:sz w:val="24"/>
          <w:szCs w:val="24"/>
        </w:rPr>
        <w:t xml:space="preserve"> и подготовку заключения на годовой отчет об исполнении бюджета </w:t>
      </w:r>
      <w:r w:rsidR="00594582" w:rsidRPr="005034B5">
        <w:rPr>
          <w:rFonts w:ascii="Arial" w:hAnsi="Arial" w:cs="Arial"/>
          <w:sz w:val="24"/>
          <w:szCs w:val="24"/>
        </w:rPr>
        <w:t>г</w:t>
      </w:r>
      <w:r w:rsidR="00F77373" w:rsidRPr="005034B5">
        <w:rPr>
          <w:rFonts w:ascii="Arial" w:hAnsi="Arial" w:cs="Arial"/>
          <w:sz w:val="24"/>
          <w:szCs w:val="24"/>
        </w:rPr>
        <w:t>ородского округа</w:t>
      </w:r>
      <w:r w:rsidRPr="005034B5">
        <w:rPr>
          <w:rFonts w:ascii="Arial" w:hAnsi="Arial" w:cs="Arial"/>
          <w:sz w:val="24"/>
          <w:szCs w:val="24"/>
        </w:rPr>
        <w:t>.</w:t>
      </w:r>
    </w:p>
    <w:p w14:paraId="2E926AC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2. </w:t>
      </w:r>
      <w:r w:rsidR="00F77373" w:rsidRPr="005034B5">
        <w:rPr>
          <w:rFonts w:ascii="Arial" w:hAnsi="Arial" w:cs="Arial"/>
          <w:sz w:val="24"/>
          <w:szCs w:val="24"/>
        </w:rPr>
        <w:t>Внешняя проверка годового отчета об исполнении бюджета городского округа осуществляется Контрольно-счетной палатой городского округа в порядке, установленном настоящим Положением, с соблюдением требований Бюджетного кодекса Российской Федерации.</w:t>
      </w:r>
    </w:p>
    <w:p w14:paraId="4216BC17"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3. </w:t>
      </w:r>
      <w:r w:rsidR="007E642A" w:rsidRPr="005034B5">
        <w:rPr>
          <w:rFonts w:ascii="Arial" w:hAnsi="Arial" w:cs="Arial"/>
          <w:sz w:val="24"/>
          <w:szCs w:val="24"/>
        </w:rPr>
        <w:t xml:space="preserve">Глава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представляет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в Контрольно-счетную палату </w:t>
      </w:r>
      <w:r w:rsidR="00944274" w:rsidRPr="005034B5">
        <w:rPr>
          <w:rFonts w:ascii="Arial" w:hAnsi="Arial" w:cs="Arial"/>
          <w:sz w:val="24"/>
          <w:szCs w:val="24"/>
        </w:rPr>
        <w:t>г</w:t>
      </w:r>
      <w:r w:rsidRPr="005034B5">
        <w:rPr>
          <w:rFonts w:ascii="Arial" w:hAnsi="Arial" w:cs="Arial"/>
          <w:sz w:val="24"/>
          <w:szCs w:val="24"/>
        </w:rPr>
        <w:t xml:space="preserve">ородского округа для проведения внешней проверки годового отчета об исполнении бюджета </w:t>
      </w:r>
      <w:r w:rsidR="003F4394" w:rsidRPr="005034B5">
        <w:rPr>
          <w:rFonts w:ascii="Arial" w:hAnsi="Arial" w:cs="Arial"/>
          <w:sz w:val="24"/>
          <w:szCs w:val="24"/>
        </w:rPr>
        <w:t>г</w:t>
      </w:r>
      <w:r w:rsidRPr="005034B5">
        <w:rPr>
          <w:rFonts w:ascii="Arial" w:hAnsi="Arial" w:cs="Arial"/>
          <w:sz w:val="24"/>
          <w:szCs w:val="24"/>
        </w:rPr>
        <w:t>ородского округа до 1 апреля года, следующего за отчетным.</w:t>
      </w:r>
    </w:p>
    <w:p w14:paraId="7D3AA4DB"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4</w:t>
      </w:r>
      <w:r w:rsidR="006F07F3" w:rsidRPr="005034B5">
        <w:rPr>
          <w:rFonts w:ascii="Arial" w:hAnsi="Arial" w:cs="Arial"/>
          <w:sz w:val="24"/>
          <w:szCs w:val="24"/>
        </w:rPr>
        <w:t xml:space="preserve">. Внешняя проверка годового отчета об исполнении бюджета </w:t>
      </w:r>
      <w:r w:rsidR="003F4394" w:rsidRPr="005034B5">
        <w:rPr>
          <w:rFonts w:ascii="Arial" w:hAnsi="Arial" w:cs="Arial"/>
          <w:sz w:val="24"/>
          <w:szCs w:val="24"/>
        </w:rPr>
        <w:t>г</w:t>
      </w:r>
      <w:r w:rsidR="006F07F3" w:rsidRPr="005034B5">
        <w:rPr>
          <w:rFonts w:ascii="Arial" w:hAnsi="Arial" w:cs="Arial"/>
          <w:sz w:val="24"/>
          <w:szCs w:val="24"/>
        </w:rPr>
        <w:t xml:space="preserve">ородского округа проводится Контрольно-счетной палатой </w:t>
      </w:r>
      <w:r w:rsidR="00944274" w:rsidRPr="005034B5">
        <w:rPr>
          <w:rFonts w:ascii="Arial" w:hAnsi="Arial" w:cs="Arial"/>
          <w:sz w:val="24"/>
          <w:szCs w:val="24"/>
        </w:rPr>
        <w:t>г</w:t>
      </w:r>
      <w:r w:rsidR="006F07F3" w:rsidRPr="005034B5">
        <w:rPr>
          <w:rFonts w:ascii="Arial" w:hAnsi="Arial" w:cs="Arial"/>
          <w:sz w:val="24"/>
          <w:szCs w:val="24"/>
        </w:rPr>
        <w:t xml:space="preserve">ородского округа в срок, не превышающий </w:t>
      </w:r>
      <w:r w:rsidR="00F21A5D">
        <w:rPr>
          <w:rFonts w:ascii="Arial" w:hAnsi="Arial" w:cs="Arial"/>
          <w:sz w:val="24"/>
          <w:szCs w:val="24"/>
        </w:rPr>
        <w:t>3</w:t>
      </w:r>
      <w:r w:rsidR="00F77373" w:rsidRPr="005034B5">
        <w:rPr>
          <w:rFonts w:ascii="Arial" w:hAnsi="Arial" w:cs="Arial"/>
          <w:sz w:val="24"/>
          <w:szCs w:val="24"/>
        </w:rPr>
        <w:t>0 календарных дней</w:t>
      </w:r>
      <w:r w:rsidR="006F07F3" w:rsidRPr="005034B5">
        <w:rPr>
          <w:rFonts w:ascii="Arial" w:hAnsi="Arial" w:cs="Arial"/>
          <w:sz w:val="24"/>
          <w:szCs w:val="24"/>
        </w:rPr>
        <w:t xml:space="preserve"> с даты получения Контрольно-счетной палатой</w:t>
      </w:r>
      <w:r w:rsidR="00944274" w:rsidRPr="005034B5">
        <w:rPr>
          <w:rFonts w:ascii="Arial" w:hAnsi="Arial" w:cs="Arial"/>
          <w:sz w:val="24"/>
          <w:szCs w:val="24"/>
        </w:rPr>
        <w:t xml:space="preserve"> г</w:t>
      </w:r>
      <w:r w:rsidR="006F07F3" w:rsidRPr="005034B5">
        <w:rPr>
          <w:rFonts w:ascii="Arial" w:hAnsi="Arial" w:cs="Arial"/>
          <w:sz w:val="24"/>
          <w:szCs w:val="24"/>
        </w:rPr>
        <w:t xml:space="preserve">ородского округа годового отчета об исполнении бюджета </w:t>
      </w:r>
      <w:r w:rsidR="00944274" w:rsidRPr="005034B5">
        <w:rPr>
          <w:rFonts w:ascii="Arial" w:hAnsi="Arial" w:cs="Arial"/>
          <w:sz w:val="24"/>
          <w:szCs w:val="24"/>
        </w:rPr>
        <w:t>г</w:t>
      </w:r>
      <w:r w:rsidR="006F07F3" w:rsidRPr="005034B5">
        <w:rPr>
          <w:rFonts w:ascii="Arial" w:hAnsi="Arial" w:cs="Arial"/>
          <w:sz w:val="24"/>
          <w:szCs w:val="24"/>
        </w:rPr>
        <w:t>ородского округа.</w:t>
      </w:r>
    </w:p>
    <w:p w14:paraId="4DD351F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Контрольно-счетная палата </w:t>
      </w:r>
      <w:r w:rsidR="00097E94" w:rsidRPr="005034B5">
        <w:rPr>
          <w:rFonts w:ascii="Arial" w:hAnsi="Arial" w:cs="Arial"/>
          <w:sz w:val="24"/>
          <w:szCs w:val="24"/>
        </w:rPr>
        <w:t>г</w:t>
      </w:r>
      <w:r w:rsidRPr="005034B5">
        <w:rPr>
          <w:rFonts w:ascii="Arial" w:hAnsi="Arial" w:cs="Arial"/>
          <w:sz w:val="24"/>
          <w:szCs w:val="24"/>
        </w:rPr>
        <w:t>ородского округа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w:t>
      </w:r>
    </w:p>
    <w:p w14:paraId="3EFCDDB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5. Заключение на годовой отчет об исполнении бюджета </w:t>
      </w:r>
      <w:r w:rsidR="003F4394" w:rsidRPr="005034B5">
        <w:rPr>
          <w:rFonts w:ascii="Arial" w:hAnsi="Arial" w:cs="Arial"/>
          <w:sz w:val="24"/>
          <w:szCs w:val="24"/>
        </w:rPr>
        <w:t>г</w:t>
      </w:r>
      <w:r w:rsidRPr="005034B5">
        <w:rPr>
          <w:rFonts w:ascii="Arial" w:hAnsi="Arial" w:cs="Arial"/>
          <w:sz w:val="24"/>
          <w:szCs w:val="24"/>
        </w:rPr>
        <w:t xml:space="preserve">ородского округа представляется Контрольно-счетной палатой </w:t>
      </w:r>
      <w:r w:rsidR="00097E94"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с одновременным направлением </w:t>
      </w:r>
      <w:r w:rsidR="00916B47">
        <w:rPr>
          <w:rFonts w:ascii="Arial" w:hAnsi="Arial" w:cs="Arial"/>
          <w:sz w:val="24"/>
          <w:szCs w:val="24"/>
        </w:rPr>
        <w:t>г</w:t>
      </w:r>
      <w:r w:rsidR="007E642A" w:rsidRPr="005034B5">
        <w:rPr>
          <w:rFonts w:ascii="Arial" w:hAnsi="Arial" w:cs="Arial"/>
          <w:sz w:val="24"/>
          <w:szCs w:val="24"/>
        </w:rPr>
        <w:t xml:space="preserve">лаве </w:t>
      </w:r>
      <w:r w:rsidR="00944274" w:rsidRPr="005034B5">
        <w:rPr>
          <w:rFonts w:ascii="Arial" w:hAnsi="Arial" w:cs="Arial"/>
          <w:sz w:val="24"/>
          <w:szCs w:val="24"/>
        </w:rPr>
        <w:t>г</w:t>
      </w:r>
      <w:r w:rsidRPr="005034B5">
        <w:rPr>
          <w:rFonts w:ascii="Arial" w:hAnsi="Arial" w:cs="Arial"/>
          <w:sz w:val="24"/>
          <w:szCs w:val="24"/>
        </w:rPr>
        <w:t>ородского округа.</w:t>
      </w:r>
    </w:p>
    <w:p w14:paraId="05D316B8" w14:textId="77777777" w:rsidR="00114720" w:rsidRDefault="00114720" w:rsidP="00114720">
      <w:pPr>
        <w:pStyle w:val="ConsPlusNormal"/>
        <w:tabs>
          <w:tab w:val="left" w:pos="1134"/>
        </w:tabs>
        <w:ind w:firstLine="567"/>
        <w:jc w:val="both"/>
        <w:rPr>
          <w:rFonts w:ascii="Arial" w:hAnsi="Arial" w:cs="Arial"/>
          <w:sz w:val="24"/>
          <w:szCs w:val="24"/>
        </w:rPr>
      </w:pPr>
    </w:p>
    <w:p w14:paraId="0E1B44C6" w14:textId="77777777" w:rsidR="006F07F3" w:rsidRPr="00114720" w:rsidRDefault="00F77373" w:rsidP="00114720">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20</w:t>
      </w:r>
      <w:r w:rsidR="006F07F3" w:rsidRPr="005034B5">
        <w:rPr>
          <w:rFonts w:ascii="Arial" w:hAnsi="Arial" w:cs="Arial"/>
          <w:sz w:val="24"/>
          <w:szCs w:val="24"/>
        </w:rPr>
        <w:t xml:space="preserve">. </w:t>
      </w:r>
      <w:r w:rsidR="006F07F3" w:rsidRPr="00114720">
        <w:rPr>
          <w:rFonts w:ascii="Arial" w:hAnsi="Arial" w:cs="Arial"/>
          <w:b/>
          <w:bCs/>
          <w:sz w:val="24"/>
          <w:szCs w:val="24"/>
        </w:rPr>
        <w:t>Представление, рассмотрение и утверждение годового отчета об исполнении бюджета Советом депутатов</w:t>
      </w:r>
      <w:r w:rsidR="00944274" w:rsidRPr="00114720">
        <w:rPr>
          <w:rFonts w:ascii="Arial" w:hAnsi="Arial" w:cs="Arial"/>
          <w:b/>
          <w:bCs/>
          <w:sz w:val="24"/>
          <w:szCs w:val="24"/>
        </w:rPr>
        <w:t xml:space="preserve"> г</w:t>
      </w:r>
      <w:r w:rsidR="006F07F3" w:rsidRPr="00114720">
        <w:rPr>
          <w:rFonts w:ascii="Arial" w:hAnsi="Arial" w:cs="Arial"/>
          <w:b/>
          <w:bCs/>
          <w:sz w:val="24"/>
          <w:szCs w:val="24"/>
        </w:rPr>
        <w:t>ородского округа</w:t>
      </w:r>
    </w:p>
    <w:p w14:paraId="472A0EAF" w14:textId="77777777" w:rsidR="006F07F3" w:rsidRPr="005034B5" w:rsidRDefault="006F07F3" w:rsidP="005034B5">
      <w:pPr>
        <w:pStyle w:val="ConsPlusNormal"/>
        <w:ind w:firstLine="709"/>
        <w:jc w:val="both"/>
        <w:rPr>
          <w:rFonts w:ascii="Arial" w:hAnsi="Arial" w:cs="Arial"/>
          <w:sz w:val="24"/>
          <w:szCs w:val="24"/>
        </w:rPr>
      </w:pPr>
    </w:p>
    <w:p w14:paraId="3382369A"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1.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о</w:t>
      </w:r>
      <w:r w:rsidR="007E642A" w:rsidRPr="005034B5">
        <w:rPr>
          <w:rFonts w:ascii="Arial" w:hAnsi="Arial" w:cs="Arial"/>
          <w:sz w:val="24"/>
          <w:szCs w:val="24"/>
        </w:rPr>
        <w:t xml:space="preserve">родского округа представляется </w:t>
      </w:r>
      <w:r w:rsidR="00916B47">
        <w:rPr>
          <w:rFonts w:ascii="Arial" w:hAnsi="Arial" w:cs="Arial"/>
          <w:sz w:val="24"/>
          <w:szCs w:val="24"/>
        </w:rPr>
        <w:t>г</w:t>
      </w:r>
      <w:r w:rsidRPr="005034B5">
        <w:rPr>
          <w:rFonts w:ascii="Arial" w:hAnsi="Arial" w:cs="Arial"/>
          <w:sz w:val="24"/>
          <w:szCs w:val="24"/>
        </w:rPr>
        <w:t xml:space="preserve">лавой </w:t>
      </w:r>
      <w:r w:rsidR="00944274" w:rsidRPr="005034B5">
        <w:rPr>
          <w:rFonts w:ascii="Arial" w:hAnsi="Arial" w:cs="Arial"/>
          <w:sz w:val="24"/>
          <w:szCs w:val="24"/>
        </w:rPr>
        <w:t>г</w:t>
      </w:r>
      <w:r w:rsidRPr="005034B5">
        <w:rPr>
          <w:rFonts w:ascii="Arial" w:hAnsi="Arial" w:cs="Arial"/>
          <w:sz w:val="24"/>
          <w:szCs w:val="24"/>
        </w:rPr>
        <w:t xml:space="preserve">ородского округа или лицом, его замещающим,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не позднее 1 </w:t>
      </w:r>
      <w:r w:rsidR="00F77373" w:rsidRPr="005034B5">
        <w:rPr>
          <w:rFonts w:ascii="Arial" w:hAnsi="Arial" w:cs="Arial"/>
          <w:sz w:val="24"/>
          <w:szCs w:val="24"/>
        </w:rPr>
        <w:t xml:space="preserve">апреля </w:t>
      </w:r>
      <w:r w:rsidRPr="005034B5">
        <w:rPr>
          <w:rFonts w:ascii="Arial" w:hAnsi="Arial" w:cs="Arial"/>
          <w:sz w:val="24"/>
          <w:szCs w:val="24"/>
        </w:rPr>
        <w:t>года, следующего за отчетным.</w:t>
      </w:r>
    </w:p>
    <w:p w14:paraId="2575826C"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2. Одновременно с годовым отчетом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28191FDC"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проект решения об исполнении бюджета городского округа за отчетный финансовый год;</w:t>
      </w:r>
    </w:p>
    <w:p w14:paraId="66E7FE5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отчет о расходовании средств резервного фонда;</w:t>
      </w:r>
    </w:p>
    <w:p w14:paraId="6D15D52D"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 xml:space="preserve">отчет </w:t>
      </w:r>
      <w:r w:rsidR="00AF4834" w:rsidRPr="005034B5">
        <w:rPr>
          <w:rFonts w:ascii="Arial" w:hAnsi="Arial" w:cs="Arial"/>
          <w:sz w:val="24"/>
          <w:szCs w:val="24"/>
        </w:rPr>
        <w:t>об использовании средств муниципального дорожного фонда</w:t>
      </w:r>
      <w:r w:rsidR="00582A52" w:rsidRPr="005034B5">
        <w:rPr>
          <w:rFonts w:ascii="Arial" w:hAnsi="Arial" w:cs="Arial"/>
          <w:sz w:val="24"/>
          <w:szCs w:val="24"/>
        </w:rPr>
        <w:t>;</w:t>
      </w:r>
    </w:p>
    <w:p w14:paraId="79A023A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перечень доходов, выпадающих в связи с предоставлением налоговых льгот по решениям Совета депутатов</w:t>
      </w:r>
      <w:r>
        <w:rPr>
          <w:rFonts w:ascii="Arial" w:hAnsi="Arial" w:cs="Arial"/>
          <w:sz w:val="24"/>
          <w:szCs w:val="24"/>
        </w:rPr>
        <w:t>;</w:t>
      </w:r>
    </w:p>
    <w:p w14:paraId="0F854EE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6F07F3" w:rsidRPr="005034B5">
        <w:rPr>
          <w:rFonts w:ascii="Arial" w:hAnsi="Arial" w:cs="Arial"/>
          <w:sz w:val="24"/>
          <w:szCs w:val="24"/>
        </w:rPr>
        <w:t>пояснительная записка к годовому отчету</w:t>
      </w:r>
      <w:r w:rsidR="00AF4834" w:rsidRPr="005034B5">
        <w:rPr>
          <w:rFonts w:ascii="Arial" w:hAnsi="Arial" w:cs="Arial"/>
          <w:sz w:val="24"/>
          <w:szCs w:val="24"/>
        </w:rPr>
        <w:t xml:space="preserve"> об исполнении бюджета</w:t>
      </w:r>
      <w:r>
        <w:rPr>
          <w:rFonts w:ascii="Arial" w:hAnsi="Arial" w:cs="Arial"/>
          <w:sz w:val="24"/>
          <w:szCs w:val="24"/>
        </w:rPr>
        <w:t>.</w:t>
      </w:r>
    </w:p>
    <w:p w14:paraId="0831EB63"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Отдельными приложениями к решению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утверждаются показатели:</w:t>
      </w:r>
    </w:p>
    <w:p w14:paraId="7E1FF02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доходы бюджета по кодам классификации доходов бюджета;</w:t>
      </w:r>
    </w:p>
    <w:p w14:paraId="2A4D1B67"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w:t>
      </w:r>
    </w:p>
    <w:p w14:paraId="6B21156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разделам, подразделам, целевым статьям и группам видов расходов классификации расходов бюджета;</w:t>
      </w:r>
    </w:p>
    <w:p w14:paraId="6F3F328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источники финансирования дефицита бюджета по кодам классификации источников финансирования дефицитов бюджетов</w:t>
      </w:r>
      <w:r>
        <w:rPr>
          <w:rFonts w:ascii="Arial" w:hAnsi="Arial" w:cs="Arial"/>
          <w:sz w:val="24"/>
          <w:szCs w:val="24"/>
        </w:rPr>
        <w:t>.</w:t>
      </w:r>
    </w:p>
    <w:p w14:paraId="66839AD9"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Решением об исполнении бюджета</w:t>
      </w:r>
      <w:r w:rsidR="000A7B99" w:rsidRPr="005034B5">
        <w:rPr>
          <w:rFonts w:ascii="Arial" w:hAnsi="Arial" w:cs="Arial"/>
          <w:sz w:val="24"/>
          <w:szCs w:val="24"/>
        </w:rPr>
        <w:t xml:space="preserve"> г</w:t>
      </w:r>
      <w:r w:rsidRPr="005034B5">
        <w:rPr>
          <w:rFonts w:ascii="Arial" w:hAnsi="Arial" w:cs="Arial"/>
          <w:sz w:val="24"/>
          <w:szCs w:val="24"/>
        </w:rPr>
        <w:t xml:space="preserve">ородского округа утверждается отчет об исполнении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за отчетный финансовый год с указанием общего </w:t>
      </w:r>
      <w:r w:rsidRPr="005034B5">
        <w:rPr>
          <w:rFonts w:ascii="Arial" w:hAnsi="Arial" w:cs="Arial"/>
          <w:sz w:val="24"/>
          <w:szCs w:val="24"/>
        </w:rPr>
        <w:lastRenderedPageBreak/>
        <w:t>объема доходов, общего объема расходов, дефицита (профицита) бюджета.</w:t>
      </w:r>
    </w:p>
    <w:p w14:paraId="61D85D42"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Решением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также утверждаются иные показатели, установленные Бюджетным </w:t>
      </w:r>
      <w:hyperlink r:id="rId14"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муниципальными правовыми актами.</w:t>
      </w:r>
    </w:p>
    <w:p w14:paraId="447E926E"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3.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 проведении публичных слушаний по проекту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w:t>
      </w:r>
    </w:p>
    <w:p w14:paraId="46C45D8D"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944274" w:rsidRPr="005034B5">
        <w:rPr>
          <w:rFonts w:ascii="Arial" w:hAnsi="Arial" w:cs="Arial"/>
          <w:sz w:val="24"/>
          <w:szCs w:val="24"/>
        </w:rPr>
        <w:t>г</w:t>
      </w:r>
      <w:r w:rsidRPr="005034B5">
        <w:rPr>
          <w:rFonts w:ascii="Arial" w:hAnsi="Arial" w:cs="Arial"/>
          <w:sz w:val="24"/>
          <w:szCs w:val="24"/>
        </w:rPr>
        <w:t xml:space="preserve">ородского округа </w:t>
      </w:r>
      <w:r w:rsidR="007B520C" w:rsidRPr="005034B5">
        <w:rPr>
          <w:rFonts w:ascii="Arial" w:hAnsi="Arial" w:cs="Arial"/>
          <w:sz w:val="24"/>
          <w:szCs w:val="24"/>
        </w:rPr>
        <w:t>Лобня</w:t>
      </w:r>
      <w:r w:rsidRPr="005034B5">
        <w:rPr>
          <w:rFonts w:ascii="Arial" w:hAnsi="Arial" w:cs="Arial"/>
          <w:sz w:val="24"/>
          <w:szCs w:val="24"/>
        </w:rPr>
        <w:t xml:space="preserve"> по проекту бюджета </w:t>
      </w:r>
      <w:r w:rsidR="00944274"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и отчета об исполн</w:t>
      </w:r>
      <w:r w:rsidR="007B520C" w:rsidRPr="005034B5">
        <w:rPr>
          <w:rFonts w:ascii="Arial" w:hAnsi="Arial" w:cs="Arial"/>
          <w:sz w:val="24"/>
          <w:szCs w:val="24"/>
        </w:rPr>
        <w:t xml:space="preserve">ении бюджета </w:t>
      </w:r>
      <w:r w:rsidR="000A7B99" w:rsidRPr="005034B5">
        <w:rPr>
          <w:rFonts w:ascii="Arial" w:hAnsi="Arial" w:cs="Arial"/>
          <w:sz w:val="24"/>
          <w:szCs w:val="24"/>
        </w:rPr>
        <w:t>г</w:t>
      </w:r>
      <w:r w:rsidR="007B520C" w:rsidRPr="005034B5">
        <w:rPr>
          <w:rFonts w:ascii="Arial" w:hAnsi="Arial" w:cs="Arial"/>
          <w:sz w:val="24"/>
          <w:szCs w:val="24"/>
        </w:rPr>
        <w:t xml:space="preserve">ородского округа </w:t>
      </w:r>
      <w:r w:rsidRPr="005034B5">
        <w:rPr>
          <w:rFonts w:ascii="Arial" w:hAnsi="Arial" w:cs="Arial"/>
          <w:sz w:val="24"/>
          <w:szCs w:val="24"/>
        </w:rPr>
        <w:t>за отчетный финансовый год.</w:t>
      </w:r>
    </w:p>
    <w:p w14:paraId="7645D105" w14:textId="77777777" w:rsidR="00114720" w:rsidRPr="00585429" w:rsidRDefault="006F07F3" w:rsidP="00114720">
      <w:pPr>
        <w:pStyle w:val="ConsPlusNormal"/>
        <w:ind w:firstLine="567"/>
        <w:jc w:val="both"/>
        <w:rPr>
          <w:rFonts w:ascii="Arial" w:hAnsi="Arial" w:cs="Arial"/>
          <w:color w:val="000000" w:themeColor="text1"/>
          <w:sz w:val="24"/>
          <w:szCs w:val="24"/>
        </w:rPr>
      </w:pPr>
      <w:r w:rsidRPr="005034B5">
        <w:rPr>
          <w:rFonts w:ascii="Arial" w:hAnsi="Arial" w:cs="Arial"/>
          <w:sz w:val="24"/>
          <w:szCs w:val="24"/>
        </w:rPr>
        <w:t xml:space="preserve">Замечания и предложения по проекту решения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представленные участниками публичных слушаний, </w:t>
      </w:r>
      <w:r w:rsidR="00585429" w:rsidRPr="00585429">
        <w:rPr>
          <w:rFonts w:ascii="Arial" w:hAnsi="Arial" w:cs="Arial"/>
          <w:color w:val="000000" w:themeColor="text1"/>
          <w:sz w:val="24"/>
          <w:szCs w:val="24"/>
        </w:rPr>
        <w:t>обобщаются комиссией по бюджету, финансам и налогам.</w:t>
      </w:r>
    </w:p>
    <w:p w14:paraId="6F70B51C"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При рассмотрении проекта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51E0DC98"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4. По результатам рассмотрения годового отчета об исполнении бюджета </w:t>
      </w:r>
      <w:r w:rsidR="00BA0968" w:rsidRPr="005034B5">
        <w:rPr>
          <w:rFonts w:ascii="Arial" w:hAnsi="Arial" w:cs="Arial"/>
          <w:sz w:val="24"/>
          <w:szCs w:val="24"/>
        </w:rPr>
        <w:t>г</w:t>
      </w:r>
      <w:r w:rsidRPr="005034B5">
        <w:rPr>
          <w:rFonts w:ascii="Arial" w:hAnsi="Arial" w:cs="Arial"/>
          <w:sz w:val="24"/>
          <w:szCs w:val="24"/>
        </w:rPr>
        <w:t xml:space="preserve">ородского округа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об утверждении либо отклонении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w:t>
      </w:r>
    </w:p>
    <w:p w14:paraId="3A7BA2F0"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В случае отклонения Советом депутатов </w:t>
      </w:r>
      <w:r w:rsidR="00BA0968" w:rsidRPr="005034B5">
        <w:rPr>
          <w:rFonts w:ascii="Arial" w:hAnsi="Arial" w:cs="Arial"/>
          <w:sz w:val="24"/>
          <w:szCs w:val="24"/>
        </w:rPr>
        <w:t>г</w:t>
      </w:r>
      <w:r w:rsidRPr="005034B5">
        <w:rPr>
          <w:rFonts w:ascii="Arial" w:hAnsi="Arial" w:cs="Arial"/>
          <w:sz w:val="24"/>
          <w:szCs w:val="24"/>
        </w:rPr>
        <w:t xml:space="preserve">ородского округа решения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3426A45C" w14:textId="77777777" w:rsidR="00BA0968" w:rsidRPr="00114720" w:rsidRDefault="00BA0968"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Совет депутатов городского округа рассматривает годовой отчет об исполнении бюджета городского округа и принимает окончательное решение об утверждении отчета об исполнении бюджета городского округа до 31 мая, следующего за отчетным годом.</w:t>
      </w:r>
    </w:p>
    <w:p w14:paraId="497C28B9" w14:textId="77777777" w:rsidR="00813939" w:rsidRDefault="00813939" w:rsidP="005034B5">
      <w:pPr>
        <w:pStyle w:val="ConsPlusNormal"/>
        <w:ind w:firstLine="709"/>
        <w:jc w:val="both"/>
        <w:rPr>
          <w:rFonts w:ascii="Arial" w:hAnsi="Arial" w:cs="Arial"/>
          <w:sz w:val="24"/>
          <w:szCs w:val="24"/>
        </w:rPr>
      </w:pPr>
    </w:p>
    <w:p w14:paraId="3B33301A" w14:textId="77777777" w:rsidR="00301233" w:rsidRDefault="00301233" w:rsidP="005034B5">
      <w:pPr>
        <w:pStyle w:val="ConsPlusNormal"/>
        <w:ind w:firstLine="709"/>
        <w:jc w:val="both"/>
        <w:rPr>
          <w:rFonts w:ascii="Arial" w:hAnsi="Arial" w:cs="Arial"/>
          <w:sz w:val="24"/>
          <w:szCs w:val="24"/>
        </w:rPr>
      </w:pPr>
    </w:p>
    <w:p w14:paraId="35C928B1" w14:textId="77777777" w:rsidR="00301233" w:rsidRDefault="00301233" w:rsidP="005034B5">
      <w:pPr>
        <w:pStyle w:val="ConsPlusNormal"/>
        <w:ind w:firstLine="709"/>
        <w:jc w:val="both"/>
        <w:rPr>
          <w:rFonts w:ascii="Arial" w:hAnsi="Arial" w:cs="Arial"/>
          <w:sz w:val="24"/>
          <w:szCs w:val="24"/>
        </w:rPr>
      </w:pPr>
    </w:p>
    <w:p w14:paraId="012AE094" w14:textId="77777777" w:rsidR="00301233" w:rsidRPr="00301233" w:rsidRDefault="00301233" w:rsidP="00301233">
      <w:pPr>
        <w:pStyle w:val="ConsPlusNormal"/>
        <w:rPr>
          <w:rFonts w:ascii="Arial" w:hAnsi="Arial" w:cs="Arial"/>
          <w:sz w:val="24"/>
          <w:szCs w:val="24"/>
        </w:rPr>
      </w:pPr>
      <w:r w:rsidRPr="00301233">
        <w:rPr>
          <w:rFonts w:ascii="Arial" w:hAnsi="Arial" w:cs="Arial"/>
          <w:sz w:val="24"/>
          <w:szCs w:val="24"/>
        </w:rPr>
        <w:t>Председатель Совета депутатов</w:t>
      </w:r>
      <w:r w:rsidRPr="00301233">
        <w:rPr>
          <w:rFonts w:ascii="Arial" w:hAnsi="Arial" w:cs="Arial"/>
          <w:sz w:val="24"/>
          <w:szCs w:val="24"/>
        </w:rPr>
        <w:tab/>
      </w:r>
      <w:r w:rsidRPr="00301233">
        <w:rPr>
          <w:rFonts w:ascii="Arial" w:hAnsi="Arial" w:cs="Arial"/>
          <w:sz w:val="24"/>
          <w:szCs w:val="24"/>
        </w:rPr>
        <w:tab/>
        <w:t>Временно исполняющий полномочия городского округа Лобня</w:t>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t>Главы городского округа Лобня</w:t>
      </w:r>
    </w:p>
    <w:p w14:paraId="64F62BCF" w14:textId="77777777" w:rsidR="00301233" w:rsidRPr="00301233" w:rsidRDefault="00301233" w:rsidP="00301233">
      <w:pPr>
        <w:pStyle w:val="ConsPlusNormal"/>
        <w:ind w:firstLine="709"/>
        <w:rPr>
          <w:rFonts w:ascii="Arial" w:hAnsi="Arial" w:cs="Arial"/>
          <w:sz w:val="24"/>
          <w:szCs w:val="24"/>
        </w:rPr>
      </w:pPr>
    </w:p>
    <w:p w14:paraId="52FB9E2F" w14:textId="77777777" w:rsidR="00301233" w:rsidRPr="00301233" w:rsidRDefault="00301233" w:rsidP="00301233">
      <w:pPr>
        <w:pStyle w:val="ConsPlusNormal"/>
        <w:ind w:firstLine="709"/>
        <w:rPr>
          <w:rFonts w:ascii="Arial" w:hAnsi="Arial" w:cs="Arial"/>
          <w:sz w:val="24"/>
          <w:szCs w:val="24"/>
        </w:rPr>
      </w:pPr>
      <w:r>
        <w:rPr>
          <w:rFonts w:ascii="Arial" w:hAnsi="Arial" w:cs="Arial"/>
          <w:sz w:val="24"/>
          <w:szCs w:val="24"/>
        </w:rPr>
        <w:tab/>
      </w:r>
      <w:r>
        <w:rPr>
          <w:rFonts w:ascii="Arial" w:hAnsi="Arial" w:cs="Arial"/>
          <w:sz w:val="24"/>
          <w:szCs w:val="24"/>
        </w:rPr>
        <w:tab/>
        <w:t xml:space="preserve"> А.С. Кузнецов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01233">
        <w:rPr>
          <w:rFonts w:ascii="Arial" w:hAnsi="Arial" w:cs="Arial"/>
          <w:sz w:val="24"/>
          <w:szCs w:val="24"/>
        </w:rPr>
        <w:t>И.В. Демешко</w:t>
      </w:r>
    </w:p>
    <w:p w14:paraId="19F04B4A" w14:textId="77777777" w:rsidR="00301233" w:rsidRDefault="00301233" w:rsidP="00301233">
      <w:pPr>
        <w:pStyle w:val="ConsPlusNormal"/>
        <w:ind w:firstLine="709"/>
        <w:rPr>
          <w:rFonts w:ascii="Arial" w:hAnsi="Arial" w:cs="Arial"/>
          <w:sz w:val="24"/>
          <w:szCs w:val="24"/>
        </w:rPr>
      </w:pPr>
    </w:p>
    <w:p w14:paraId="32852409" w14:textId="77777777" w:rsidR="00301233" w:rsidRDefault="00301233" w:rsidP="00301233">
      <w:pPr>
        <w:pStyle w:val="ConsPlusNormal"/>
        <w:ind w:firstLine="709"/>
        <w:rPr>
          <w:rFonts w:ascii="Arial" w:hAnsi="Arial" w:cs="Arial"/>
          <w:sz w:val="24"/>
          <w:szCs w:val="24"/>
        </w:rPr>
      </w:pPr>
    </w:p>
    <w:p w14:paraId="38C4320E" w14:textId="77777777" w:rsidR="00301233" w:rsidRDefault="00301233" w:rsidP="00301233">
      <w:pPr>
        <w:pStyle w:val="ConsPlusNormal"/>
        <w:ind w:firstLine="709"/>
        <w:rPr>
          <w:rFonts w:ascii="Arial" w:hAnsi="Arial" w:cs="Arial"/>
          <w:sz w:val="24"/>
          <w:szCs w:val="24"/>
        </w:rPr>
      </w:pPr>
    </w:p>
    <w:p w14:paraId="59C1132F" w14:textId="10ABF7F5" w:rsidR="00301233" w:rsidRDefault="00301233" w:rsidP="00301233">
      <w:pPr>
        <w:pStyle w:val="ConsPlusNormal"/>
        <w:ind w:firstLine="142"/>
        <w:rPr>
          <w:rFonts w:ascii="Arial" w:hAnsi="Arial" w:cs="Arial"/>
          <w:sz w:val="24"/>
          <w:szCs w:val="24"/>
        </w:rPr>
      </w:pPr>
      <w:r w:rsidRPr="00301233">
        <w:rPr>
          <w:rFonts w:ascii="Arial" w:hAnsi="Arial" w:cs="Arial"/>
          <w:sz w:val="24"/>
          <w:szCs w:val="24"/>
        </w:rPr>
        <w:t>«</w:t>
      </w:r>
      <w:r w:rsidR="00665619">
        <w:rPr>
          <w:rFonts w:ascii="Arial" w:hAnsi="Arial" w:cs="Arial"/>
          <w:sz w:val="24"/>
          <w:szCs w:val="24"/>
        </w:rPr>
        <w:t>07</w:t>
      </w:r>
      <w:r w:rsidRPr="00301233">
        <w:rPr>
          <w:rFonts w:ascii="Arial" w:hAnsi="Arial" w:cs="Arial"/>
          <w:sz w:val="24"/>
          <w:szCs w:val="24"/>
        </w:rPr>
        <w:t xml:space="preserve">» </w:t>
      </w:r>
      <w:r w:rsidR="00665619">
        <w:rPr>
          <w:rFonts w:ascii="Arial" w:hAnsi="Arial" w:cs="Arial"/>
          <w:sz w:val="24"/>
          <w:szCs w:val="24"/>
        </w:rPr>
        <w:t xml:space="preserve">10. </w:t>
      </w:r>
      <w:r w:rsidRPr="00301233">
        <w:rPr>
          <w:rFonts w:ascii="Arial" w:hAnsi="Arial" w:cs="Arial"/>
          <w:sz w:val="24"/>
          <w:szCs w:val="24"/>
        </w:rPr>
        <w:t>2022 г.</w:t>
      </w:r>
    </w:p>
    <w:p w14:paraId="5F09D295" w14:textId="77777777" w:rsidR="00B53C5C" w:rsidRDefault="00B53C5C" w:rsidP="00301233">
      <w:pPr>
        <w:pStyle w:val="ConsPlusNormal"/>
        <w:ind w:firstLine="142"/>
        <w:rPr>
          <w:rFonts w:ascii="Arial" w:hAnsi="Arial" w:cs="Arial"/>
          <w:sz w:val="24"/>
          <w:szCs w:val="24"/>
        </w:rPr>
      </w:pPr>
    </w:p>
    <w:p w14:paraId="16E0762C" w14:textId="77777777" w:rsidR="00B53C5C" w:rsidRDefault="00B53C5C" w:rsidP="00301233">
      <w:pPr>
        <w:pStyle w:val="ConsPlusNormal"/>
        <w:ind w:firstLine="142"/>
        <w:rPr>
          <w:rFonts w:ascii="Arial" w:hAnsi="Arial" w:cs="Arial"/>
          <w:sz w:val="24"/>
          <w:szCs w:val="24"/>
        </w:rPr>
      </w:pPr>
    </w:p>
    <w:p w14:paraId="3C2239DF" w14:textId="77777777" w:rsidR="00B53C5C" w:rsidRDefault="00B53C5C" w:rsidP="00301233">
      <w:pPr>
        <w:pStyle w:val="ConsPlusNormal"/>
        <w:ind w:firstLine="142"/>
        <w:rPr>
          <w:rFonts w:ascii="Arial" w:hAnsi="Arial" w:cs="Arial"/>
          <w:sz w:val="24"/>
          <w:szCs w:val="24"/>
        </w:rPr>
      </w:pPr>
    </w:p>
    <w:p w14:paraId="0812E938" w14:textId="77777777" w:rsidR="00B53C5C" w:rsidRDefault="00B53C5C" w:rsidP="00301233">
      <w:pPr>
        <w:pStyle w:val="ConsPlusNormal"/>
        <w:ind w:firstLine="142"/>
        <w:rPr>
          <w:rFonts w:ascii="Arial" w:hAnsi="Arial" w:cs="Arial"/>
          <w:sz w:val="24"/>
          <w:szCs w:val="24"/>
        </w:rPr>
      </w:pPr>
    </w:p>
    <w:p w14:paraId="5889CE94" w14:textId="77777777" w:rsidR="00B53C5C" w:rsidRDefault="00B53C5C" w:rsidP="00301233">
      <w:pPr>
        <w:pStyle w:val="ConsPlusNormal"/>
        <w:ind w:firstLine="142"/>
        <w:rPr>
          <w:rFonts w:ascii="Arial" w:hAnsi="Arial" w:cs="Arial"/>
          <w:sz w:val="24"/>
          <w:szCs w:val="24"/>
        </w:rPr>
      </w:pPr>
      <w:r>
        <w:rPr>
          <w:rFonts w:ascii="Arial" w:hAnsi="Arial" w:cs="Arial"/>
          <w:sz w:val="24"/>
          <w:szCs w:val="24"/>
        </w:rPr>
        <w:t>Принято решением</w:t>
      </w:r>
    </w:p>
    <w:p w14:paraId="39C6D750" w14:textId="3AA37591" w:rsidR="00B53C5C" w:rsidRDefault="00B53C5C" w:rsidP="00301233">
      <w:pPr>
        <w:pStyle w:val="ConsPlusNormal"/>
        <w:ind w:firstLine="142"/>
        <w:rPr>
          <w:rFonts w:ascii="Arial" w:hAnsi="Arial" w:cs="Arial"/>
          <w:sz w:val="24"/>
          <w:szCs w:val="24"/>
        </w:rPr>
      </w:pPr>
      <w:r>
        <w:rPr>
          <w:rFonts w:ascii="Arial" w:hAnsi="Arial" w:cs="Arial"/>
          <w:sz w:val="24"/>
          <w:szCs w:val="24"/>
        </w:rPr>
        <w:t xml:space="preserve">от </w:t>
      </w:r>
      <w:r w:rsidR="00875D93">
        <w:rPr>
          <w:rFonts w:ascii="Arial" w:hAnsi="Arial" w:cs="Arial"/>
          <w:sz w:val="24"/>
          <w:szCs w:val="24"/>
        </w:rPr>
        <w:t>07.10.2022 №</w:t>
      </w:r>
      <w:r w:rsidR="00665619">
        <w:rPr>
          <w:rFonts w:ascii="Arial" w:hAnsi="Arial" w:cs="Arial"/>
          <w:sz w:val="24"/>
          <w:szCs w:val="24"/>
        </w:rPr>
        <w:t xml:space="preserve"> 170/25</w:t>
      </w:r>
    </w:p>
    <w:p w14:paraId="1C3EDFD9" w14:textId="77777777" w:rsidR="00B53C5C" w:rsidRPr="00301233" w:rsidRDefault="00B53C5C" w:rsidP="00301233">
      <w:pPr>
        <w:pStyle w:val="ConsPlusNormal"/>
        <w:ind w:firstLine="142"/>
        <w:rPr>
          <w:rFonts w:ascii="Arial" w:hAnsi="Arial" w:cs="Arial"/>
          <w:sz w:val="24"/>
          <w:szCs w:val="24"/>
        </w:rPr>
      </w:pPr>
      <w:r>
        <w:rPr>
          <w:rFonts w:ascii="Arial" w:hAnsi="Arial" w:cs="Arial"/>
          <w:sz w:val="24"/>
          <w:szCs w:val="24"/>
        </w:rPr>
        <w:t>Совета депутатов городского округа Лобня</w:t>
      </w:r>
    </w:p>
    <w:p w14:paraId="331E3BC2" w14:textId="77777777" w:rsidR="00301233" w:rsidRPr="005034B5" w:rsidRDefault="00301233" w:rsidP="005034B5">
      <w:pPr>
        <w:pStyle w:val="ConsPlusNormal"/>
        <w:ind w:firstLine="709"/>
        <w:jc w:val="both"/>
        <w:rPr>
          <w:rFonts w:ascii="Arial" w:hAnsi="Arial" w:cs="Arial"/>
          <w:sz w:val="24"/>
          <w:szCs w:val="24"/>
        </w:rPr>
      </w:pPr>
    </w:p>
    <w:sectPr w:rsidR="00301233" w:rsidRPr="005034B5" w:rsidSect="00B51C98">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D6C0" w14:textId="77777777" w:rsidR="0001295A" w:rsidRDefault="0001295A" w:rsidP="00AA010C">
      <w:pPr>
        <w:spacing w:after="0" w:line="240" w:lineRule="auto"/>
      </w:pPr>
      <w:r>
        <w:separator/>
      </w:r>
    </w:p>
  </w:endnote>
  <w:endnote w:type="continuationSeparator" w:id="0">
    <w:p w14:paraId="40593EA2" w14:textId="77777777" w:rsidR="0001295A" w:rsidRDefault="0001295A" w:rsidP="00AA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38458"/>
      <w:docPartObj>
        <w:docPartGallery w:val="Page Numbers (Bottom of Page)"/>
        <w:docPartUnique/>
      </w:docPartObj>
    </w:sdtPr>
    <w:sdtContent>
      <w:p w14:paraId="04D865FA" w14:textId="77777777" w:rsidR="00AA010C" w:rsidRDefault="00D9001D">
        <w:pPr>
          <w:pStyle w:val="a7"/>
          <w:jc w:val="right"/>
        </w:pPr>
        <w:r>
          <w:fldChar w:fldCharType="begin"/>
        </w:r>
        <w:r w:rsidR="00290FBB">
          <w:instrText xml:space="preserve"> PAGE   \* MERGEFORMAT </w:instrText>
        </w:r>
        <w:r>
          <w:fldChar w:fldCharType="separate"/>
        </w:r>
        <w:r w:rsidR="00474641">
          <w:rPr>
            <w:noProof/>
          </w:rPr>
          <w:t>1</w:t>
        </w:r>
        <w:r>
          <w:rPr>
            <w:noProof/>
          </w:rPr>
          <w:fldChar w:fldCharType="end"/>
        </w:r>
      </w:p>
    </w:sdtContent>
  </w:sdt>
  <w:p w14:paraId="7CCCD91F" w14:textId="77777777" w:rsidR="00AA010C" w:rsidRDefault="00AA01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30DD" w14:textId="77777777" w:rsidR="0001295A" w:rsidRDefault="0001295A" w:rsidP="00AA010C">
      <w:pPr>
        <w:spacing w:after="0" w:line="240" w:lineRule="auto"/>
      </w:pPr>
      <w:r>
        <w:separator/>
      </w:r>
    </w:p>
  </w:footnote>
  <w:footnote w:type="continuationSeparator" w:id="0">
    <w:p w14:paraId="28B340EB" w14:textId="77777777" w:rsidR="0001295A" w:rsidRDefault="0001295A" w:rsidP="00AA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7F3"/>
    <w:rsid w:val="00004E86"/>
    <w:rsid w:val="0001295A"/>
    <w:rsid w:val="0001799F"/>
    <w:rsid w:val="000409D2"/>
    <w:rsid w:val="000415B2"/>
    <w:rsid w:val="0005393D"/>
    <w:rsid w:val="0007080F"/>
    <w:rsid w:val="000829D2"/>
    <w:rsid w:val="00086379"/>
    <w:rsid w:val="00097E94"/>
    <w:rsid w:val="000A7B99"/>
    <w:rsid w:val="000B1CAB"/>
    <w:rsid w:val="000B7951"/>
    <w:rsid w:val="000E1DD5"/>
    <w:rsid w:val="00114720"/>
    <w:rsid w:val="00156669"/>
    <w:rsid w:val="0017049D"/>
    <w:rsid w:val="001B085D"/>
    <w:rsid w:val="001B2D62"/>
    <w:rsid w:val="001C6CB2"/>
    <w:rsid w:val="001F708D"/>
    <w:rsid w:val="00202698"/>
    <w:rsid w:val="00213709"/>
    <w:rsid w:val="00276050"/>
    <w:rsid w:val="00276979"/>
    <w:rsid w:val="00290FBB"/>
    <w:rsid w:val="002913A8"/>
    <w:rsid w:val="002C3E7E"/>
    <w:rsid w:val="003009D3"/>
    <w:rsid w:val="00301233"/>
    <w:rsid w:val="003022D1"/>
    <w:rsid w:val="003244A1"/>
    <w:rsid w:val="00342416"/>
    <w:rsid w:val="00363789"/>
    <w:rsid w:val="003824D2"/>
    <w:rsid w:val="003A7B39"/>
    <w:rsid w:val="003E5098"/>
    <w:rsid w:val="003F117B"/>
    <w:rsid w:val="003F4394"/>
    <w:rsid w:val="004379B3"/>
    <w:rsid w:val="00474641"/>
    <w:rsid w:val="0049466F"/>
    <w:rsid w:val="004E3670"/>
    <w:rsid w:val="005034B5"/>
    <w:rsid w:val="005067C0"/>
    <w:rsid w:val="00510BB4"/>
    <w:rsid w:val="00516099"/>
    <w:rsid w:val="005225FE"/>
    <w:rsid w:val="0054503D"/>
    <w:rsid w:val="00582A52"/>
    <w:rsid w:val="00583618"/>
    <w:rsid w:val="00585429"/>
    <w:rsid w:val="00593219"/>
    <w:rsid w:val="00594582"/>
    <w:rsid w:val="005D45D1"/>
    <w:rsid w:val="005F7663"/>
    <w:rsid w:val="006205DD"/>
    <w:rsid w:val="00640B3D"/>
    <w:rsid w:val="00665619"/>
    <w:rsid w:val="00686F64"/>
    <w:rsid w:val="006A4FFF"/>
    <w:rsid w:val="006C0323"/>
    <w:rsid w:val="006C6BBE"/>
    <w:rsid w:val="006F07F3"/>
    <w:rsid w:val="006F5D67"/>
    <w:rsid w:val="007056B5"/>
    <w:rsid w:val="00713F65"/>
    <w:rsid w:val="0075374D"/>
    <w:rsid w:val="00757257"/>
    <w:rsid w:val="00763912"/>
    <w:rsid w:val="007822E6"/>
    <w:rsid w:val="007868E8"/>
    <w:rsid w:val="007B520C"/>
    <w:rsid w:val="007B70B8"/>
    <w:rsid w:val="007B7D34"/>
    <w:rsid w:val="007C0668"/>
    <w:rsid w:val="007D13BD"/>
    <w:rsid w:val="007E642A"/>
    <w:rsid w:val="007E69BC"/>
    <w:rsid w:val="007F5BE7"/>
    <w:rsid w:val="00813939"/>
    <w:rsid w:val="00840D86"/>
    <w:rsid w:val="00875D93"/>
    <w:rsid w:val="008909BE"/>
    <w:rsid w:val="008C4688"/>
    <w:rsid w:val="008C4BBB"/>
    <w:rsid w:val="00914DA4"/>
    <w:rsid w:val="00916B47"/>
    <w:rsid w:val="009415B1"/>
    <w:rsid w:val="00943007"/>
    <w:rsid w:val="009439C3"/>
    <w:rsid w:val="00944274"/>
    <w:rsid w:val="00955E4E"/>
    <w:rsid w:val="00956B6C"/>
    <w:rsid w:val="009A04C8"/>
    <w:rsid w:val="009A59E3"/>
    <w:rsid w:val="009B38DA"/>
    <w:rsid w:val="009C3896"/>
    <w:rsid w:val="009D16F5"/>
    <w:rsid w:val="009D688B"/>
    <w:rsid w:val="009F7D24"/>
    <w:rsid w:val="00A43F53"/>
    <w:rsid w:val="00A64B0D"/>
    <w:rsid w:val="00AA010C"/>
    <w:rsid w:val="00AF4834"/>
    <w:rsid w:val="00AF5706"/>
    <w:rsid w:val="00B01D8E"/>
    <w:rsid w:val="00B51C98"/>
    <w:rsid w:val="00B53C5C"/>
    <w:rsid w:val="00B75E4E"/>
    <w:rsid w:val="00B94E38"/>
    <w:rsid w:val="00BA0968"/>
    <w:rsid w:val="00BB34ED"/>
    <w:rsid w:val="00BB79C3"/>
    <w:rsid w:val="00BC14D5"/>
    <w:rsid w:val="00BD694F"/>
    <w:rsid w:val="00BD7455"/>
    <w:rsid w:val="00BE4239"/>
    <w:rsid w:val="00C1588E"/>
    <w:rsid w:val="00C45BFF"/>
    <w:rsid w:val="00CA1917"/>
    <w:rsid w:val="00CC2312"/>
    <w:rsid w:val="00CD5C13"/>
    <w:rsid w:val="00D614EE"/>
    <w:rsid w:val="00D9001D"/>
    <w:rsid w:val="00DB1D9B"/>
    <w:rsid w:val="00E026D6"/>
    <w:rsid w:val="00E02A8A"/>
    <w:rsid w:val="00E303E6"/>
    <w:rsid w:val="00E3661B"/>
    <w:rsid w:val="00EF12B8"/>
    <w:rsid w:val="00F21A5D"/>
    <w:rsid w:val="00F77373"/>
    <w:rsid w:val="00F90449"/>
    <w:rsid w:val="00FC12B6"/>
    <w:rsid w:val="00FD4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EFEF"/>
  <w15:docId w15:val="{C77EB4EA-4BC3-43B2-9789-69FCA04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7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07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07F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2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20C"/>
    <w:rPr>
      <w:rFonts w:ascii="Tahoma" w:hAnsi="Tahoma" w:cs="Tahoma"/>
      <w:sz w:val="16"/>
      <w:szCs w:val="16"/>
    </w:rPr>
  </w:style>
  <w:style w:type="paragraph" w:styleId="a5">
    <w:name w:val="header"/>
    <w:basedOn w:val="a"/>
    <w:link w:val="a6"/>
    <w:uiPriority w:val="99"/>
    <w:semiHidden/>
    <w:unhideWhenUsed/>
    <w:rsid w:val="00AA010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A010C"/>
  </w:style>
  <w:style w:type="paragraph" w:styleId="a7">
    <w:name w:val="footer"/>
    <w:basedOn w:val="a"/>
    <w:link w:val="a8"/>
    <w:uiPriority w:val="99"/>
    <w:unhideWhenUsed/>
    <w:rsid w:val="00AA01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4105">
      <w:bodyDiv w:val="1"/>
      <w:marLeft w:val="0"/>
      <w:marRight w:val="0"/>
      <w:marTop w:val="0"/>
      <w:marBottom w:val="0"/>
      <w:divBdr>
        <w:top w:val="none" w:sz="0" w:space="0" w:color="auto"/>
        <w:left w:val="none" w:sz="0" w:space="0" w:color="auto"/>
        <w:bottom w:val="none" w:sz="0" w:space="0" w:color="auto"/>
        <w:right w:val="none" w:sz="0" w:space="0" w:color="auto"/>
      </w:divBdr>
    </w:div>
    <w:div w:id="19529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72441844F87DE62AB6C601E892717D5F1ABDAA43ACF80EC662FD93D9C4617E55B5B01C28F676DE5A438ADBF0Ev6N" TargetMode="External"/><Relationship Id="rId13" Type="http://schemas.openxmlformats.org/officeDocument/2006/relationships/hyperlink" Target="consultantplus://offline/ref=A5D72441844F87DE62AB6C601E892717D5F1ABDAA43ACF80EC662FD93D9C4617F75B030AC28D7A66B7EB7EF8B0E6261503E16DD510B609vF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5D72441844F87DE62AB6C601E892717D5F1ABDAA43ACF80EC662FD93D9C4617E55B5B01C28F676DE5A438ADBF0Ev6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5D72441844F87DE62AB6C601E892717D5F1ABDAA43ACF80EC662FD93D9C4617E55B5B01C28F676DE5A438ADBF0Ev6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A5D72441844F87DE62AB6C601E892717D5F1ABDAA43ACF80EC662FD93D9C4617E55B5B01C28F676DE5A438ADBF0Ev6N" TargetMode="External"/><Relationship Id="rId4" Type="http://schemas.openxmlformats.org/officeDocument/2006/relationships/webSettings" Target="webSettings.xml"/><Relationship Id="rId9" Type="http://schemas.openxmlformats.org/officeDocument/2006/relationships/hyperlink" Target="consultantplus://offline/ref=A5D72441844F87DE62AB6C601E892717D5F1ABDAA43ACF80EC662FD93D9C4617E55B5B01C28F676DE5A438ADBF0Ev6N" TargetMode="External"/><Relationship Id="rId14" Type="http://schemas.openxmlformats.org/officeDocument/2006/relationships/hyperlink" Target="consultantplus://offline/ref=A5D72441844F87DE62AB6C601E892717D5F1ABDAA43ACF80EC662FD93D9C4617E55B5B01C28F676DE5A438ADBF0E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A76E6-A0AD-440B-B6BE-AF51289E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4531</Words>
  <Characters>25832</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Раздел I. ОБЩИЕ ПОЛОЖЕНИЯ</vt:lpstr>
      <vt:lpstr>        Статья 1. Правовая основа бюджетного процесса в городском округе Лобня</vt:lpstr>
      <vt:lpstr>    Раздел II. СОСТАВЛЕНИЕ ПРОЕКТА БЮДЖЕТА ГОРОДСКОГО ОКРУГА</vt:lpstr>
      <vt:lpstr>        Статья 6. Порядок составления и утверждения проекта бюджета городского </vt:lpstr>
      <vt:lpstr>        округа</vt:lpstr>
      <vt:lpstr>        </vt:lpstr>
      <vt:lpstr>        Статья 7. Общие положения</vt:lpstr>
      <vt:lpstr>    Раздел IV. ИСПОЛНЕНИЕ БЮДЖЕТА ГОРОДСКОГО ОКРУГА</vt:lpstr>
      <vt:lpstr>        Статья 14. Исполнение бюджета городского округа</vt:lpstr>
      <vt:lpstr>    Раздел V. СОСТАВЛЕНИЕ, ВНЕШНЯЯ ПРОВЕРКА, РАССМОТРЕНИЕ И УТВЕРЖДЕНИЕ БЮДЖЕТНОЙ ОТ</vt:lpstr>
      <vt:lpstr>        Статья 18. Составление бюджетной отчетности</vt:lpstr>
    </vt:vector>
  </TitlesOfParts>
  <Company>Krokoz™</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Татьяна Николаевна</dc:creator>
  <cp:lastModifiedBy>Богачев Иван Викторович</cp:lastModifiedBy>
  <cp:revision>11</cp:revision>
  <cp:lastPrinted>2022-10-07T05:56:00Z</cp:lastPrinted>
  <dcterms:created xsi:type="dcterms:W3CDTF">2022-10-04T14:12:00Z</dcterms:created>
  <dcterms:modified xsi:type="dcterms:W3CDTF">2022-10-07T11:21:00Z</dcterms:modified>
</cp:coreProperties>
</file>